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760449"/>
    <w:bookmarkStart w:id="1" w:name="_GoBack"/>
    <w:bookmarkEnd w:id="1"/>
    <w:p w:rsidR="00895BD3" w:rsidRDefault="00012202" w:rsidP="008E751E">
      <w:pPr>
        <w:pStyle w:val="Nadpis1"/>
        <w:sectPr w:rsidR="00895BD3" w:rsidSect="00EB7B10">
          <w:footerReference w:type="default" r:id="rId8"/>
          <w:pgSz w:w="11906" w:h="16838"/>
          <w:pgMar w:top="1417" w:right="1417" w:bottom="1417" w:left="1417" w:header="708" w:footer="708" w:gutter="0"/>
          <w:cols w:space="708"/>
          <w:docGrid w:linePitch="360"/>
        </w:sectPr>
      </w:pP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-29210</wp:posOffset>
                </wp:positionH>
                <wp:positionV relativeFrom="paragraph">
                  <wp:posOffset>3043555</wp:posOffset>
                </wp:positionV>
                <wp:extent cx="5187315" cy="4490085"/>
                <wp:effectExtent l="0" t="0" r="0" b="0"/>
                <wp:wrapNone/>
                <wp:docPr id="6"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315" cy="4490085"/>
                        </a:xfrm>
                        <a:prstGeom prst="rect">
                          <a:avLst/>
                        </a:prstGeom>
                        <a:noFill/>
                        <a:ln w="6350">
                          <a:noFill/>
                        </a:ln>
                        <a:effectLst/>
                      </wps:spPr>
                      <wps:txbx>
                        <w:txbxContent>
                          <w:p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rsidR="00044834" w:rsidRDefault="00044834" w:rsidP="00895BD3"/>
                          <w:p w:rsidR="00044834" w:rsidRDefault="00044834" w:rsidP="00895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2.3pt;margin-top:239.65pt;width:408.45pt;height:3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" filled="f" stroked="f" strokeweight=".5pt">
                <v:path arrowok="t"/>
                <v:textbox>
                  <w:txbxContent>
                    <w:p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rsidR="00044834" w:rsidRDefault="00044834" w:rsidP="00895BD3"/>
                    <w:p w:rsidR="00044834" w:rsidRDefault="00044834" w:rsidP="00895BD3"/>
                  </w:txbxContent>
                </v:textbox>
              </v:shape>
            </w:pict>
          </mc:Fallback>
        </mc:AlternateContent>
      </w:r>
      <w:r w:rsidR="00895BD3" w:rsidRPr="00895BD3">
        <w:rPr>
          <w:noProof/>
          <w:lang w:eastAsia="cs-CZ"/>
        </w:rPr>
        <w:drawing>
          <wp:anchor distT="0" distB="0" distL="114300" distR="114300" simplePos="0" relativeHeight="251661312" behindDoc="1" locked="1" layoutInCell="1" allowOverlap="1">
            <wp:simplePos x="0" y="0"/>
            <wp:positionH relativeFrom="column">
              <wp:posOffset>-518795</wp:posOffset>
            </wp:positionH>
            <wp:positionV relativeFrom="paragraph">
              <wp:posOffset>-490220</wp:posOffset>
            </wp:positionV>
            <wp:extent cx="7010400" cy="9915525"/>
            <wp:effectExtent l="19050" t="0" r="0" b="0"/>
            <wp:wrapNone/>
            <wp:docPr id="2" name="Obrázek 1"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9915525"/>
                    </a:xfrm>
                    <a:prstGeom prst="rect">
                      <a:avLst/>
                    </a:prstGeom>
                    <a:noFill/>
                    <a:ln>
                      <a:noFill/>
                    </a:ln>
                  </pic:spPr>
                </pic:pic>
              </a:graphicData>
            </a:graphic>
          </wp:anchor>
        </w:drawing>
      </w:r>
      <w:bookmarkEnd w:id="0"/>
    </w:p>
    <w:p w:rsidR="005B1917" w:rsidRDefault="005B1917" w:rsidP="008E751E">
      <w:pPr>
        <w:pStyle w:val="Nadpis1"/>
      </w:pPr>
      <w:bookmarkStart w:id="2" w:name="_Toc42524128"/>
      <w:bookmarkStart w:id="3" w:name="_Toc46760450"/>
      <w:r>
        <w:lastRenderedPageBreak/>
        <w:t>Úvod</w:t>
      </w:r>
      <w:r w:rsidR="00A204B7">
        <w:t xml:space="preserve"> – </w:t>
      </w:r>
      <w:r w:rsidR="00A204B7" w:rsidRPr="00A204B7">
        <w:t>jak pracovat s tímto dokumentem</w:t>
      </w:r>
      <w:bookmarkEnd w:id="2"/>
      <w:bookmarkEnd w:id="3"/>
    </w:p>
    <w:tbl>
      <w:tblPr>
        <w:tblStyle w:val="Mkatabulky"/>
        <w:tblW w:w="0" w:type="auto"/>
        <w:tblLook w:val="04A0" w:firstRow="1" w:lastRow="0" w:firstColumn="1" w:lastColumn="0" w:noHBand="0" w:noVBand="1"/>
      </w:tblPr>
      <w:tblGrid>
        <w:gridCol w:w="9062"/>
      </w:tblGrid>
      <w:tr w:rsidR="005B1917" w:rsidRPr="00DD2F63" w:rsidTr="005B1917">
        <w:tc>
          <w:tcPr>
            <w:tcW w:w="9212" w:type="dxa"/>
          </w:tcPr>
          <w:p w:rsidR="00435AD3" w:rsidRDefault="0024188A" w:rsidP="00435AD3">
            <w:pPr>
              <w:spacing w:before="120"/>
              <w:rPr>
                <w:rFonts w:cstheme="minorHAnsi"/>
              </w:rPr>
            </w:pPr>
            <w:r w:rsidRPr="0024188A">
              <w:rPr>
                <w:rFonts w:cstheme="minorHAnsi"/>
                <w:b/>
              </w:rPr>
              <w:t xml:space="preserve">Šablona Koncepční části Strategie Komunitně vedeného </w:t>
            </w:r>
            <w:r w:rsidR="00E46F6B">
              <w:rPr>
                <w:rFonts w:cstheme="minorHAnsi"/>
                <w:b/>
              </w:rPr>
              <w:t xml:space="preserve">místního rozvoje pro </w:t>
            </w:r>
            <w:r w:rsidRPr="0024188A">
              <w:rPr>
                <w:rFonts w:cstheme="minorHAnsi"/>
                <w:b/>
              </w:rPr>
              <w:t>období 2021–2027</w:t>
            </w:r>
            <w:r w:rsidR="005B1917" w:rsidRPr="00DD2F63">
              <w:rPr>
                <w:rFonts w:cstheme="minorHAnsi"/>
              </w:rPr>
              <w:t xml:space="preserve"> </w:t>
            </w:r>
            <w:r w:rsidR="00A204B7">
              <w:rPr>
                <w:rFonts w:cstheme="minorHAnsi"/>
              </w:rPr>
              <w:t xml:space="preserve">("Šablona SCLLD 21+") </w:t>
            </w:r>
            <w:r w:rsidR="005B1917" w:rsidRPr="00DD2F63">
              <w:rPr>
                <w:rFonts w:cstheme="minorHAnsi"/>
              </w:rPr>
              <w:t xml:space="preserve">slouží jako </w:t>
            </w:r>
            <w:r w:rsidR="00A204B7">
              <w:rPr>
                <w:rFonts w:cstheme="minorHAnsi"/>
              </w:rPr>
              <w:t xml:space="preserve">návodná </w:t>
            </w:r>
            <w:r w:rsidR="005B1917" w:rsidRPr="00DD2F63">
              <w:rPr>
                <w:rFonts w:cstheme="minorHAnsi"/>
              </w:rPr>
              <w:t xml:space="preserve">pomůcka pro </w:t>
            </w:r>
            <w:r w:rsidR="00A204B7">
              <w:rPr>
                <w:rFonts w:cstheme="minorHAnsi"/>
              </w:rPr>
              <w:t>místní akční skupiny</w:t>
            </w:r>
            <w:r w:rsidR="00435AD3">
              <w:rPr>
                <w:rFonts w:cstheme="minorHAnsi"/>
              </w:rPr>
              <w:t xml:space="preserve"> ("MAS")</w:t>
            </w:r>
            <w:r w:rsidR="00A204B7">
              <w:rPr>
                <w:rFonts w:cstheme="minorHAnsi"/>
              </w:rPr>
              <w:t xml:space="preserve"> při </w:t>
            </w:r>
            <w:r w:rsidR="005B1917" w:rsidRPr="00DD2F63">
              <w:rPr>
                <w:rFonts w:cstheme="minorHAnsi"/>
              </w:rPr>
              <w:t xml:space="preserve">zpracování </w:t>
            </w:r>
            <w:r w:rsidR="00FB68BC">
              <w:rPr>
                <w:rFonts w:cstheme="minorHAnsi"/>
              </w:rPr>
              <w:t>S</w:t>
            </w:r>
            <w:r w:rsidR="00A204B7">
              <w:rPr>
                <w:rFonts w:cstheme="minorHAnsi"/>
              </w:rPr>
              <w:t xml:space="preserve">trategií </w:t>
            </w:r>
            <w:r w:rsidR="005B1917" w:rsidRPr="00DD2F63">
              <w:rPr>
                <w:rFonts w:cstheme="minorHAnsi"/>
              </w:rPr>
              <w:t xml:space="preserve">CLLD na </w:t>
            </w:r>
            <w:r w:rsidR="00830182" w:rsidRPr="00DD2F63">
              <w:rPr>
                <w:rFonts w:cstheme="minorHAnsi"/>
              </w:rPr>
              <w:t xml:space="preserve">programové </w:t>
            </w:r>
            <w:r w:rsidR="005B1917" w:rsidRPr="00DD2F63">
              <w:rPr>
                <w:rFonts w:cstheme="minorHAnsi"/>
              </w:rPr>
              <w:t>období 2021</w:t>
            </w:r>
            <w:r w:rsidR="00830182" w:rsidRPr="00DD2F63">
              <w:rPr>
                <w:rFonts w:cstheme="minorHAnsi"/>
              </w:rPr>
              <w:t>–</w:t>
            </w:r>
            <w:r w:rsidR="005B1917" w:rsidRPr="00DD2F63">
              <w:rPr>
                <w:rFonts w:cstheme="minorHAnsi"/>
              </w:rPr>
              <w:t>2027</w:t>
            </w:r>
            <w:r w:rsidR="00A204B7">
              <w:rPr>
                <w:rFonts w:cstheme="minorHAnsi"/>
              </w:rPr>
              <w:t>, a to</w:t>
            </w:r>
            <w:r w:rsidR="005B1917" w:rsidRPr="00DD2F63">
              <w:rPr>
                <w:rFonts w:cstheme="minorHAnsi"/>
              </w:rPr>
              <w:t xml:space="preserve"> v souladu s</w:t>
            </w:r>
            <w:r w:rsidR="00A204B7">
              <w:rPr>
                <w:rFonts w:cstheme="minorHAnsi"/>
              </w:rPr>
              <w:t> </w:t>
            </w:r>
            <w:r w:rsidR="005B1917" w:rsidRPr="00DD2F63">
              <w:rPr>
                <w:rFonts w:cstheme="minorHAnsi"/>
              </w:rPr>
              <w:t>požadavky</w:t>
            </w:r>
            <w:r w:rsidR="00A204B7">
              <w:rPr>
                <w:rFonts w:cstheme="minorHAnsi"/>
              </w:rPr>
              <w:t xml:space="preserve"> na podobu SCLLD 21+</w:t>
            </w:r>
            <w:r w:rsidR="005B1917" w:rsidRPr="00DD2F63">
              <w:rPr>
                <w:rFonts w:cstheme="minorHAnsi"/>
              </w:rPr>
              <w:t xml:space="preserve"> vymezenými</w:t>
            </w:r>
            <w:r w:rsidR="00435AD3">
              <w:rPr>
                <w:rFonts w:cstheme="minorHAnsi"/>
              </w:rPr>
              <w:t xml:space="preserve"> </w:t>
            </w:r>
            <w:r w:rsidR="005B1917" w:rsidRPr="00DD2F63">
              <w:rPr>
                <w:rFonts w:cstheme="minorHAnsi"/>
              </w:rPr>
              <w:t>v</w:t>
            </w:r>
            <w:r w:rsidR="00435AD3">
              <w:rPr>
                <w:rFonts w:cstheme="minorHAnsi"/>
              </w:rPr>
              <w:t> Metodickém</w:t>
            </w:r>
            <w:r w:rsidR="00435AD3" w:rsidRPr="00435AD3">
              <w:rPr>
                <w:rFonts w:cstheme="minorHAnsi"/>
              </w:rPr>
              <w:t xml:space="preserve"> pokyn</w:t>
            </w:r>
            <w:r w:rsidR="00435AD3">
              <w:rPr>
                <w:rFonts w:cstheme="minorHAnsi"/>
              </w:rPr>
              <w:t>u</w:t>
            </w:r>
            <w:r w:rsidR="00435AD3" w:rsidRPr="00435AD3">
              <w:rPr>
                <w:rFonts w:cstheme="minorHAnsi"/>
              </w:rPr>
              <w:t xml:space="preserve"> pro využití integrovaných nás</w:t>
            </w:r>
            <w:r w:rsidR="00435AD3">
              <w:rPr>
                <w:rFonts w:cstheme="minorHAnsi"/>
              </w:rPr>
              <w:t xml:space="preserve">trojů v programovém období 2014–2020 ("MPIN"), resp. </w:t>
            </w:r>
            <w:r w:rsidR="007E6BF3">
              <w:rPr>
                <w:rFonts w:cstheme="minorHAnsi"/>
              </w:rPr>
              <w:t>v </w:t>
            </w:r>
            <w:r w:rsidR="00435AD3" w:rsidRPr="00435AD3">
              <w:rPr>
                <w:rFonts w:cstheme="minorHAnsi"/>
              </w:rPr>
              <w:t>Metodické</w:t>
            </w:r>
            <w:r w:rsidR="00435AD3">
              <w:rPr>
                <w:rFonts w:cstheme="minorHAnsi"/>
              </w:rPr>
              <w:t>m stanovisku</w:t>
            </w:r>
            <w:r w:rsidR="00435AD3" w:rsidRPr="00435AD3">
              <w:rPr>
                <w:rFonts w:cstheme="minorHAnsi"/>
              </w:rPr>
              <w:t xml:space="preserve"> ministryně pro místní rozvoj č. 12 k</w:t>
            </w:r>
            <w:r w:rsidR="00435AD3">
              <w:rPr>
                <w:rFonts w:cstheme="minorHAnsi"/>
              </w:rPr>
              <w:t> MPIN.</w:t>
            </w:r>
          </w:p>
          <w:p w:rsidR="00435AD3" w:rsidRPr="00435AD3" w:rsidRDefault="00435AD3" w:rsidP="00435AD3">
            <w:pPr>
              <w:spacing w:before="120"/>
              <w:rPr>
                <w:rFonts w:cstheme="minorHAnsi"/>
              </w:rPr>
            </w:pPr>
            <w:r>
              <w:rPr>
                <w:rFonts w:cstheme="minorHAnsi"/>
              </w:rPr>
              <w:t xml:space="preserve">MAS </w:t>
            </w:r>
            <w:r w:rsidR="0024188A" w:rsidRPr="0024188A">
              <w:rPr>
                <w:rFonts w:cstheme="minorHAnsi"/>
                <w:b/>
              </w:rPr>
              <w:t>mohou</w:t>
            </w:r>
            <w:r>
              <w:rPr>
                <w:rFonts w:cstheme="minorHAnsi"/>
              </w:rPr>
              <w:t xml:space="preserve"> Šablonu SCLLD 21+ </w:t>
            </w:r>
            <w:r w:rsidRPr="00435AD3">
              <w:rPr>
                <w:rFonts w:cstheme="minorHAnsi"/>
              </w:rPr>
              <w:t>využít pro zpracování</w:t>
            </w:r>
            <w:r>
              <w:rPr>
                <w:rFonts w:cstheme="minorHAnsi"/>
              </w:rPr>
              <w:t xml:space="preserve"> </w:t>
            </w:r>
            <w:r w:rsidR="0024188A" w:rsidRPr="0024188A">
              <w:rPr>
                <w:rFonts w:cstheme="minorHAnsi"/>
                <w:b/>
              </w:rPr>
              <w:t>Koncepčních částí</w:t>
            </w:r>
            <w:r>
              <w:rPr>
                <w:rFonts w:cstheme="minorHAnsi"/>
              </w:rPr>
              <w:t xml:space="preserve"> (tedy celých SCLLD </w:t>
            </w:r>
            <w:r w:rsidR="00F47340">
              <w:rPr>
                <w:rFonts w:cstheme="minorHAnsi"/>
              </w:rPr>
              <w:t>21+ s </w:t>
            </w:r>
            <w:r>
              <w:rPr>
                <w:rFonts w:cstheme="minorHAnsi"/>
              </w:rPr>
              <w:t>výjimkou A</w:t>
            </w:r>
            <w:r w:rsidRPr="00435AD3">
              <w:rPr>
                <w:rFonts w:cstheme="minorHAnsi"/>
              </w:rPr>
              <w:t>kčního plánu</w:t>
            </w:r>
            <w:r>
              <w:rPr>
                <w:rFonts w:cstheme="minorHAnsi"/>
              </w:rPr>
              <w:t>) Strategií</w:t>
            </w:r>
            <w:r w:rsidRPr="00435AD3">
              <w:rPr>
                <w:rFonts w:cstheme="minorHAnsi"/>
              </w:rPr>
              <w:t xml:space="preserve"> </w:t>
            </w:r>
            <w:r>
              <w:rPr>
                <w:rFonts w:cstheme="minorHAnsi"/>
              </w:rPr>
              <w:t>CLLD</w:t>
            </w:r>
            <w:r w:rsidRPr="00435AD3">
              <w:rPr>
                <w:rFonts w:cstheme="minorHAnsi"/>
              </w:rPr>
              <w:t xml:space="preserve"> pro programové období 2021–2027</w:t>
            </w:r>
            <w:r>
              <w:rPr>
                <w:rFonts w:cstheme="minorHAnsi"/>
              </w:rPr>
              <w:t xml:space="preserve">, </w:t>
            </w:r>
            <w:r w:rsidRPr="00435AD3">
              <w:rPr>
                <w:rFonts w:cstheme="minorHAnsi"/>
              </w:rPr>
              <w:t>a po zpracování svoji</w:t>
            </w:r>
            <w:r w:rsidR="00F47340">
              <w:rPr>
                <w:rFonts w:cstheme="minorHAnsi"/>
              </w:rPr>
              <w:t xml:space="preserve"> Koncepční část SCLLD 21+ </w:t>
            </w:r>
            <w:r w:rsidR="00F47340" w:rsidRPr="00F47340">
              <w:rPr>
                <w:rFonts w:cstheme="minorHAnsi"/>
              </w:rPr>
              <w:t>přímo ve formě</w:t>
            </w:r>
            <w:r w:rsidR="00F47340">
              <w:rPr>
                <w:rFonts w:cstheme="minorHAnsi"/>
              </w:rPr>
              <w:t xml:space="preserve"> Šablony SCLLD 21+ </w:t>
            </w:r>
            <w:r w:rsidR="00F47340" w:rsidRPr="00F47340">
              <w:rPr>
                <w:rFonts w:cstheme="minorHAnsi"/>
              </w:rPr>
              <w:t>podat</w:t>
            </w:r>
            <w:r w:rsidR="00F47340">
              <w:rPr>
                <w:rFonts w:cstheme="minorHAnsi"/>
              </w:rPr>
              <w:t xml:space="preserve"> Ministerstvu pro místní rozvoj, odboru regionální politiky ("MMR–ORP") k hodnocení/schválení. Využití Šablony SCLLD 21+ při zpracování SCLLD 21+ není pro MAS povinné, MMR–ORP však v zájmu zjednodušování</w:t>
            </w:r>
            <w:r w:rsidR="00F47340" w:rsidRPr="00F47340">
              <w:rPr>
                <w:rFonts w:cstheme="minorHAnsi"/>
              </w:rPr>
              <w:t xml:space="preserve"> implementace</w:t>
            </w:r>
            <w:r w:rsidR="00F47340">
              <w:rPr>
                <w:rFonts w:cstheme="minorHAnsi"/>
              </w:rPr>
              <w:t xml:space="preserve"> CLLD 21+ její využití </w:t>
            </w:r>
            <w:r w:rsidR="0024188A" w:rsidRPr="0024188A">
              <w:rPr>
                <w:rFonts w:cstheme="minorHAnsi"/>
                <w:b/>
              </w:rPr>
              <w:t>důrazně doporučuje</w:t>
            </w:r>
            <w:r w:rsidR="00F47340">
              <w:rPr>
                <w:rFonts w:cstheme="minorHAnsi"/>
              </w:rPr>
              <w:t>.</w:t>
            </w:r>
          </w:p>
          <w:p w:rsidR="005B1917" w:rsidRPr="00DD2F63" w:rsidRDefault="005B1917">
            <w:pPr>
              <w:spacing w:before="120"/>
              <w:rPr>
                <w:rFonts w:cstheme="minorHAnsi"/>
              </w:rPr>
            </w:pPr>
            <w:r w:rsidRPr="00DD2F63">
              <w:rPr>
                <w:rFonts w:cstheme="minorHAnsi"/>
              </w:rPr>
              <w:t xml:space="preserve">Některé texty </w:t>
            </w:r>
            <w:r w:rsidR="00F47340">
              <w:rPr>
                <w:rFonts w:cstheme="minorHAnsi"/>
              </w:rPr>
              <w:t>Š</w:t>
            </w:r>
            <w:r w:rsidRPr="00DD2F63">
              <w:rPr>
                <w:rFonts w:cstheme="minorHAnsi"/>
              </w:rPr>
              <w:t xml:space="preserve">ablony </w:t>
            </w:r>
            <w:r w:rsidR="00F47340">
              <w:rPr>
                <w:rFonts w:cstheme="minorHAnsi"/>
              </w:rPr>
              <w:t xml:space="preserve">SCLLD 21+ </w:t>
            </w:r>
            <w:r w:rsidRPr="00DD2F63">
              <w:rPr>
                <w:rFonts w:cstheme="minorHAnsi"/>
              </w:rPr>
              <w:t>jsou barevně označeny:</w:t>
            </w:r>
          </w:p>
          <w:p w:rsidR="005B1917" w:rsidRPr="00DD2F63" w:rsidRDefault="0024188A">
            <w:pPr>
              <w:pStyle w:val="Bezmezer"/>
              <w:widowControl/>
              <w:numPr>
                <w:ilvl w:val="0"/>
                <w:numId w:val="3"/>
              </w:numPr>
              <w:autoSpaceDE/>
              <w:autoSpaceDN/>
              <w:adjustRightInd/>
              <w:spacing w:before="120" w:after="120"/>
              <w:jc w:val="both"/>
              <w:rPr>
                <w:rFonts w:asciiTheme="minorHAnsi" w:hAnsiTheme="minorHAnsi" w:cstheme="minorHAnsi"/>
                <w:sz w:val="22"/>
                <w:szCs w:val="22"/>
                <w:highlight w:val="yellow"/>
              </w:rPr>
            </w:pPr>
            <w:r w:rsidRPr="0024188A">
              <w:rPr>
                <w:rFonts w:asciiTheme="minorHAnsi" w:hAnsiTheme="minorHAnsi" w:cstheme="minorHAnsi"/>
                <w:sz w:val="22"/>
                <w:szCs w:val="22"/>
                <w:highlight w:val="yellow"/>
              </w:rPr>
              <w:t xml:space="preserve">Text označený žlutou barvou </w:t>
            </w:r>
            <w:r w:rsidRPr="0024188A">
              <w:rPr>
                <w:rFonts w:asciiTheme="minorHAnsi" w:hAnsiTheme="minorHAnsi" w:cstheme="minorHAnsi"/>
                <w:sz w:val="22"/>
                <w:szCs w:val="22"/>
              </w:rPr>
              <w:t xml:space="preserve">je návodem pro zpracovatele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tj. zpravidla místní akční skupinu. </w:t>
            </w:r>
            <w:r w:rsidR="00435AD3">
              <w:rPr>
                <w:rFonts w:asciiTheme="minorHAnsi" w:hAnsiTheme="minorHAnsi" w:cstheme="minorHAnsi"/>
                <w:sz w:val="22"/>
                <w:szCs w:val="22"/>
              </w:rPr>
              <w:t>Zpracovatel SCLLD 21+</w:t>
            </w:r>
            <w:r w:rsidRPr="0024188A">
              <w:rPr>
                <w:rFonts w:asciiTheme="minorHAnsi" w:hAnsiTheme="minorHAnsi" w:cstheme="minorHAnsi"/>
                <w:sz w:val="22"/>
                <w:szCs w:val="22"/>
              </w:rPr>
              <w:t xml:space="preserve"> jej použije jako návod pro zpracování dané kapitoly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a </w:t>
            </w:r>
            <w:r w:rsidRPr="0024188A">
              <w:rPr>
                <w:rFonts w:asciiTheme="minorHAnsi" w:hAnsiTheme="minorHAnsi" w:cstheme="minorHAnsi"/>
                <w:b/>
                <w:color w:val="000000" w:themeColor="text1"/>
                <w:sz w:val="22"/>
                <w:szCs w:val="22"/>
              </w:rPr>
              <w:t>ze SCLLD 21+ jej odstraní</w:t>
            </w:r>
            <w:r w:rsidRPr="0024188A">
              <w:rPr>
                <w:rFonts w:asciiTheme="minorHAnsi" w:hAnsiTheme="minorHAnsi" w:cstheme="minorHAnsi"/>
                <w:color w:val="000000" w:themeColor="text1"/>
                <w:sz w:val="22"/>
                <w:szCs w:val="22"/>
              </w:rPr>
              <w:t>.</w:t>
            </w:r>
          </w:p>
          <w:p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cyan"/>
              </w:rPr>
              <w:t xml:space="preserve">Text označený modrou barvou </w:t>
            </w:r>
            <w:r w:rsidRPr="0024188A">
              <w:rPr>
                <w:rFonts w:asciiTheme="minorHAnsi" w:hAnsiTheme="minorHAnsi" w:cstheme="minorHAnsi"/>
                <w:sz w:val="22"/>
                <w:szCs w:val="22"/>
              </w:rPr>
              <w:t xml:space="preserve">– </w:t>
            </w:r>
            <w:r w:rsidR="00F47340">
              <w:rPr>
                <w:rFonts w:asciiTheme="minorHAnsi" w:hAnsiTheme="minorHAnsi" w:cstheme="minorHAnsi"/>
                <w:sz w:val="22"/>
                <w:szCs w:val="22"/>
              </w:rPr>
              <w:t>zpracovatel SCLLD 21+</w:t>
            </w:r>
            <w:r w:rsidRPr="0024188A">
              <w:rPr>
                <w:rFonts w:asciiTheme="minorHAnsi" w:hAnsiTheme="minorHAnsi" w:cstheme="minorHAnsi"/>
                <w:sz w:val="22"/>
                <w:szCs w:val="22"/>
              </w:rPr>
              <w:t xml:space="preserve"> doplní příslušnou informaci (zpravidla se jedná o doplnění názvu MAS, případně konkrétní hodnoty/údaje/názv</w:t>
            </w:r>
            <w:r w:rsidR="00F47340">
              <w:rPr>
                <w:rFonts w:asciiTheme="minorHAnsi" w:hAnsiTheme="minorHAnsi" w:cstheme="minorHAnsi"/>
                <w:sz w:val="22"/>
                <w:szCs w:val="22"/>
              </w:rPr>
              <w:t>u</w:t>
            </w:r>
            <w:r w:rsidRPr="0024188A">
              <w:rPr>
                <w:rFonts w:asciiTheme="minorHAnsi" w:hAnsiTheme="minorHAnsi" w:cstheme="minorHAnsi"/>
                <w:sz w:val="22"/>
                <w:szCs w:val="22"/>
              </w:rPr>
              <w:t>)</w:t>
            </w:r>
            <w:r w:rsidR="00F47340">
              <w:rPr>
                <w:rFonts w:asciiTheme="minorHAnsi" w:hAnsiTheme="minorHAnsi" w:cstheme="minorHAnsi"/>
                <w:sz w:val="22"/>
                <w:szCs w:val="22"/>
              </w:rPr>
              <w:t>.</w:t>
            </w:r>
          </w:p>
          <w:p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lightGray"/>
              </w:rPr>
              <w:t>Text označený šedou barvou</w:t>
            </w:r>
            <w:r w:rsidRPr="0024188A">
              <w:rPr>
                <w:rFonts w:asciiTheme="minorHAnsi" w:hAnsiTheme="minorHAnsi" w:cstheme="minorHAnsi"/>
                <w:sz w:val="22"/>
                <w:szCs w:val="22"/>
              </w:rPr>
              <w:t xml:space="preserve"> – nepovinné kapitoly SCLLD 21+</w:t>
            </w:r>
            <w:r w:rsidRPr="0024188A">
              <w:rPr>
                <w:rStyle w:val="Znakapoznpodarou"/>
                <w:rFonts w:asciiTheme="minorHAnsi" w:hAnsiTheme="minorHAnsi" w:cstheme="minorHAnsi"/>
                <w:sz w:val="22"/>
                <w:szCs w:val="22"/>
              </w:rPr>
              <w:footnoteReference w:id="1"/>
            </w:r>
            <w:r w:rsidRPr="0024188A">
              <w:rPr>
                <w:rFonts w:asciiTheme="minorHAnsi" w:hAnsiTheme="minorHAnsi" w:cstheme="minorHAnsi"/>
                <w:sz w:val="22"/>
                <w:szCs w:val="22"/>
              </w:rPr>
              <w:t xml:space="preserve">. </w:t>
            </w:r>
          </w:p>
          <w:p w:rsidR="00093C91"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i/>
                <w:color w:val="808080" w:themeColor="background1" w:themeShade="80"/>
                <w:sz w:val="22"/>
                <w:szCs w:val="22"/>
              </w:rPr>
              <w:t>Šedým proloženým písmem</w:t>
            </w:r>
            <w:r w:rsidRPr="0024188A">
              <w:rPr>
                <w:rFonts w:asciiTheme="minorHAnsi" w:hAnsiTheme="minorHAnsi" w:cstheme="minorHAnsi"/>
                <w:sz w:val="22"/>
                <w:szCs w:val="22"/>
              </w:rPr>
              <w:t xml:space="preserve"> jsou uvedeny příklady zpracování vybraných částí SCLLD 21+</w:t>
            </w:r>
            <w:r w:rsidR="00F47340">
              <w:rPr>
                <w:rFonts w:asciiTheme="minorHAnsi" w:hAnsiTheme="minorHAnsi" w:cstheme="minorHAnsi"/>
                <w:sz w:val="22"/>
                <w:szCs w:val="22"/>
              </w:rPr>
              <w:t>.</w:t>
            </w:r>
          </w:p>
          <w:p w:rsidR="00093C91" w:rsidRDefault="0024188A">
            <w:pPr>
              <w:pStyle w:val="Bezmezer"/>
              <w:spacing w:before="120" w:after="120"/>
              <w:jc w:val="both"/>
              <w:rPr>
                <w:rFonts w:asciiTheme="minorHAnsi" w:hAnsiTheme="minorHAnsi" w:cstheme="minorHAnsi"/>
                <w:sz w:val="22"/>
                <w:szCs w:val="22"/>
              </w:rPr>
            </w:pPr>
            <w:r w:rsidRPr="0024188A">
              <w:rPr>
                <w:rFonts w:asciiTheme="minorHAnsi" w:hAnsiTheme="minorHAnsi" w:cstheme="minorHAnsi"/>
                <w:sz w:val="22"/>
                <w:szCs w:val="22"/>
              </w:rPr>
              <w:t>Ostatní nijak barevně neoznačené texty (zejména názvy kapitol) MAS ponechá ve své SCLLD</w:t>
            </w:r>
            <w:r w:rsidR="00F47340">
              <w:rPr>
                <w:rFonts w:asciiTheme="minorHAnsi" w:hAnsiTheme="minorHAnsi" w:cstheme="minorHAnsi"/>
                <w:sz w:val="22"/>
                <w:szCs w:val="22"/>
              </w:rPr>
              <w:t xml:space="preserve"> 21+</w:t>
            </w:r>
            <w:r w:rsidRPr="0024188A">
              <w:rPr>
                <w:rFonts w:asciiTheme="minorHAnsi" w:hAnsiTheme="minorHAnsi" w:cstheme="minorHAnsi"/>
                <w:sz w:val="22"/>
                <w:szCs w:val="22"/>
              </w:rPr>
              <w:t>. Formátování nadpisů, text</w:t>
            </w:r>
            <w:r w:rsidR="00F47340">
              <w:rPr>
                <w:rFonts w:asciiTheme="minorHAnsi" w:hAnsiTheme="minorHAnsi" w:cstheme="minorHAnsi"/>
                <w:sz w:val="22"/>
                <w:szCs w:val="22"/>
              </w:rPr>
              <w:t>ů</w:t>
            </w:r>
            <w:r w:rsidRPr="0024188A">
              <w:rPr>
                <w:rFonts w:asciiTheme="minorHAnsi" w:hAnsiTheme="minorHAnsi" w:cstheme="minorHAnsi"/>
                <w:sz w:val="22"/>
                <w:szCs w:val="22"/>
              </w:rPr>
              <w:t xml:space="preserve">, záhlaví, zápatí </w:t>
            </w:r>
            <w:r w:rsidR="00F47340">
              <w:rPr>
                <w:rFonts w:asciiTheme="minorHAnsi" w:hAnsiTheme="minorHAnsi" w:cstheme="minorHAnsi"/>
                <w:sz w:val="22"/>
                <w:szCs w:val="22"/>
              </w:rPr>
              <w:t xml:space="preserve">apod. </w:t>
            </w:r>
            <w:r w:rsidRPr="0024188A">
              <w:rPr>
                <w:rFonts w:asciiTheme="minorHAnsi" w:hAnsiTheme="minorHAnsi" w:cstheme="minorHAnsi"/>
                <w:sz w:val="22"/>
                <w:szCs w:val="22"/>
              </w:rPr>
              <w:t xml:space="preserve">MAS </w:t>
            </w:r>
            <w:r w:rsidR="00F47340">
              <w:rPr>
                <w:rFonts w:asciiTheme="minorHAnsi" w:hAnsiTheme="minorHAnsi" w:cstheme="minorHAnsi"/>
                <w:sz w:val="22"/>
                <w:szCs w:val="22"/>
              </w:rPr>
              <w:t xml:space="preserve">může </w:t>
            </w:r>
            <w:r w:rsidRPr="0024188A">
              <w:rPr>
                <w:rFonts w:asciiTheme="minorHAnsi" w:hAnsiTheme="minorHAnsi" w:cstheme="minorHAnsi"/>
                <w:sz w:val="22"/>
                <w:szCs w:val="22"/>
              </w:rPr>
              <w:t>přizpůsob</w:t>
            </w:r>
            <w:r w:rsidR="00F47340">
              <w:rPr>
                <w:rFonts w:asciiTheme="minorHAnsi" w:hAnsiTheme="minorHAnsi" w:cstheme="minorHAnsi"/>
                <w:sz w:val="22"/>
                <w:szCs w:val="22"/>
              </w:rPr>
              <w:t xml:space="preserve">it </w:t>
            </w:r>
            <w:r w:rsidRPr="0024188A">
              <w:rPr>
                <w:rFonts w:asciiTheme="minorHAnsi" w:hAnsiTheme="minorHAnsi" w:cstheme="minorHAnsi"/>
                <w:sz w:val="22"/>
                <w:szCs w:val="22"/>
              </w:rPr>
              <w:t>svému vizuálnímu stylu a</w:t>
            </w:r>
            <w:r w:rsidR="00F47340">
              <w:rPr>
                <w:rFonts w:ascii="Calibri" w:hAnsi="Calibri" w:cs="Calibri"/>
                <w:sz w:val="22"/>
                <w:szCs w:val="22"/>
              </w:rPr>
              <w:t> </w:t>
            </w:r>
            <w:r w:rsidRPr="0024188A">
              <w:rPr>
                <w:rFonts w:asciiTheme="minorHAnsi" w:hAnsiTheme="minorHAnsi" w:cstheme="minorHAnsi"/>
                <w:sz w:val="22"/>
                <w:szCs w:val="22"/>
              </w:rPr>
              <w:t xml:space="preserve">zvyklostem. </w:t>
            </w:r>
          </w:p>
          <w:p w:rsidR="005B1917" w:rsidRPr="00DD2F63" w:rsidRDefault="005B1917" w:rsidP="005B1917">
            <w:pPr>
              <w:spacing w:before="120"/>
              <w:rPr>
                <w:rFonts w:cstheme="minorHAnsi"/>
              </w:rPr>
            </w:pPr>
          </w:p>
          <w:p w:rsidR="005B1917" w:rsidRDefault="00645B8A" w:rsidP="005B1917">
            <w:pPr>
              <w:rPr>
                <w:rFonts w:cstheme="minorHAnsi"/>
                <w:b/>
                <w:i/>
              </w:rPr>
            </w:pPr>
            <w:r w:rsidRPr="00DD2F63">
              <w:rPr>
                <w:rFonts w:cstheme="minorHAnsi"/>
                <w:b/>
                <w:i/>
              </w:rPr>
              <w:t>Ze zpracované SCLLD</w:t>
            </w:r>
            <w:r w:rsidR="00F47340">
              <w:rPr>
                <w:rFonts w:cstheme="minorHAnsi"/>
                <w:b/>
                <w:i/>
              </w:rPr>
              <w:t xml:space="preserve"> 21+</w:t>
            </w:r>
            <w:r w:rsidRPr="00DD2F63">
              <w:rPr>
                <w:rFonts w:cstheme="minorHAnsi"/>
                <w:b/>
                <w:i/>
              </w:rPr>
              <w:t xml:space="preserve"> MAS </w:t>
            </w:r>
            <w:r w:rsidR="005B1917" w:rsidRPr="00DD2F63">
              <w:rPr>
                <w:rFonts w:cstheme="minorHAnsi"/>
                <w:b/>
                <w:i/>
              </w:rPr>
              <w:t xml:space="preserve">odstraní i </w:t>
            </w:r>
            <w:r w:rsidR="00F47340">
              <w:rPr>
                <w:rFonts w:cstheme="minorHAnsi"/>
                <w:b/>
                <w:i/>
              </w:rPr>
              <w:t xml:space="preserve">tuto úvodní kapitolu </w:t>
            </w:r>
            <w:r w:rsidR="00E46F6B">
              <w:rPr>
                <w:rFonts w:cstheme="minorHAnsi"/>
                <w:b/>
                <w:i/>
              </w:rPr>
              <w:t>("</w:t>
            </w:r>
            <w:r w:rsidR="00F47340" w:rsidRPr="00F47340">
              <w:rPr>
                <w:rFonts w:cstheme="minorHAnsi"/>
                <w:b/>
                <w:i/>
              </w:rPr>
              <w:t>Úvod – jak pracovat s tímto dokumentem</w:t>
            </w:r>
            <w:r w:rsidR="00E46F6B">
              <w:rPr>
                <w:rFonts w:cstheme="minorHAnsi"/>
                <w:b/>
                <w:i/>
              </w:rPr>
              <w:t>").</w:t>
            </w:r>
          </w:p>
          <w:p w:rsidR="002E6799" w:rsidRPr="002E6799" w:rsidRDefault="0024188A" w:rsidP="005B1917">
            <w:pPr>
              <w:rPr>
                <w:rFonts w:cstheme="minorHAnsi"/>
              </w:rPr>
            </w:pPr>
            <w:r w:rsidRPr="0024188A">
              <w:rPr>
                <w:rFonts w:cstheme="minorHAnsi"/>
                <w:i/>
              </w:rPr>
              <w:t>Jako inspirace při tvorbě Šablony SCLLD 21+ posloužily výstupy projektu TL01000547 Nové role místních akčních skupin v lokálním rozvoji, řešeného GaREP, spol. s r. o., v rámci programu ÉTA Technologické agentury ČR, a Koncepce rozvoje venkova, kterou zpracoval MMR–ORP.</w:t>
            </w:r>
          </w:p>
          <w:p w:rsidR="005B1917" w:rsidRPr="00DD2F63" w:rsidRDefault="005B1917" w:rsidP="005B1917">
            <w:pPr>
              <w:rPr>
                <w:rFonts w:cstheme="minorHAnsi"/>
              </w:rPr>
            </w:pPr>
          </w:p>
        </w:tc>
      </w:tr>
    </w:tbl>
    <w:p w:rsidR="005B1917" w:rsidRPr="005B1917" w:rsidRDefault="005B1917" w:rsidP="005B1917"/>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ED2F12"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w:t>
      </w:r>
    </w:p>
    <w:p w:rsidR="00093C91" w:rsidRPr="00E46F6B" w:rsidRDefault="0024188A" w:rsidP="00895BD3">
      <w:pPr>
        <w:jc w:val="center"/>
        <w:rPr>
          <w:b/>
          <w:sz w:val="40"/>
          <w:szCs w:val="40"/>
        </w:rPr>
      </w:pPr>
      <w:r w:rsidRPr="0024188A">
        <w:rPr>
          <w:b/>
          <w:sz w:val="40"/>
          <w:szCs w:val="40"/>
        </w:rPr>
        <w:t xml:space="preserve">MAS </w:t>
      </w:r>
      <w:r w:rsidR="00ED2F12">
        <w:rPr>
          <w:b/>
          <w:sz w:val="40"/>
          <w:szCs w:val="40"/>
        </w:rPr>
        <w:t xml:space="preserve">Pomalší </w:t>
      </w:r>
      <w:r w:rsidRPr="0024188A">
        <w:rPr>
          <w:b/>
          <w:sz w:val="40"/>
          <w:szCs w:val="40"/>
        </w:rPr>
        <w:t>na období 2021</w:t>
      </w:r>
      <w:r w:rsidRPr="0024188A">
        <w:rPr>
          <w:rFonts w:cstheme="minorHAnsi"/>
          <w:b/>
          <w:sz w:val="40"/>
          <w:szCs w:val="40"/>
        </w:rPr>
        <w:t>–</w:t>
      </w:r>
      <w:r w:rsidRPr="0024188A">
        <w:rPr>
          <w:b/>
          <w:sz w:val="40"/>
          <w:szCs w:val="40"/>
        </w:rPr>
        <w:t>2027</w:t>
      </w:r>
    </w:p>
    <w:p w:rsidR="00895BD3" w:rsidRPr="00701786" w:rsidRDefault="00895BD3" w:rsidP="00895BD3">
      <w:pPr>
        <w:jc w:val="center"/>
        <w:rPr>
          <w:b/>
          <w:sz w:val="24"/>
          <w:szCs w:val="36"/>
        </w:rPr>
      </w:pPr>
    </w:p>
    <w:p w:rsidR="00895BD3" w:rsidRPr="00FD074E" w:rsidRDefault="00895BD3" w:rsidP="00895BD3">
      <w:pPr>
        <w:jc w:val="center"/>
        <w:rPr>
          <w:b/>
          <w:sz w:val="24"/>
          <w:szCs w:val="36"/>
          <w:highlight w:val="lightGray"/>
        </w:rPr>
      </w:pPr>
      <w:r w:rsidRPr="00FD074E">
        <w:rPr>
          <w:b/>
          <w:sz w:val="24"/>
          <w:szCs w:val="36"/>
          <w:highlight w:val="lightGray"/>
        </w:rPr>
        <w:t xml:space="preserve">Datum </w:t>
      </w:r>
      <w:r w:rsidR="00FD074E" w:rsidRPr="00FD074E">
        <w:rPr>
          <w:b/>
          <w:sz w:val="24"/>
          <w:szCs w:val="36"/>
          <w:highlight w:val="lightGray"/>
        </w:rPr>
        <w:t>zpracování</w:t>
      </w:r>
      <w:r w:rsidRPr="00FD074E">
        <w:rPr>
          <w:b/>
          <w:sz w:val="24"/>
          <w:szCs w:val="36"/>
          <w:highlight w:val="lightGray"/>
        </w:rPr>
        <w:t xml:space="preserve"> </w:t>
      </w:r>
      <w:r w:rsidR="00674E68">
        <w:rPr>
          <w:b/>
          <w:sz w:val="24"/>
          <w:szCs w:val="36"/>
          <w:highlight w:val="lightGray"/>
        </w:rPr>
        <w:t>(měsíc, rok)</w:t>
      </w:r>
    </w:p>
    <w:p w:rsidR="00895BD3" w:rsidRDefault="00895BD3" w:rsidP="00895BD3">
      <w:pPr>
        <w:jc w:val="center"/>
        <w:rPr>
          <w:b/>
          <w:sz w:val="24"/>
          <w:szCs w:val="36"/>
          <w:highlight w:val="cyan"/>
        </w:rPr>
      </w:pPr>
      <w:r w:rsidRPr="00701786">
        <w:rPr>
          <w:b/>
          <w:sz w:val="24"/>
          <w:szCs w:val="36"/>
          <w:highlight w:val="cyan"/>
        </w:rPr>
        <w:t>Verze</w:t>
      </w:r>
      <w:r w:rsidR="00ED2F12">
        <w:rPr>
          <w:b/>
          <w:sz w:val="24"/>
          <w:szCs w:val="36"/>
          <w:highlight w:val="cyan"/>
        </w:rPr>
        <w:t xml:space="preserve"> I</w:t>
      </w:r>
    </w:p>
    <w:p w:rsidR="00725336" w:rsidRDefault="00725336" w:rsidP="00895BD3">
      <w:pPr>
        <w:jc w:val="center"/>
        <w:rPr>
          <w:b/>
          <w:sz w:val="24"/>
          <w:szCs w:val="36"/>
          <w:highlight w:val="cyan"/>
        </w:rPr>
      </w:pPr>
    </w:p>
    <w:p w:rsidR="00725336" w:rsidRDefault="00725336" w:rsidP="00895BD3">
      <w:pPr>
        <w:jc w:val="center"/>
        <w:rPr>
          <w:highlight w:val="red"/>
        </w:rPr>
      </w:pPr>
      <w:r>
        <w:rPr>
          <w:b/>
          <w:sz w:val="24"/>
          <w:szCs w:val="36"/>
          <w:highlight w:val="cyan"/>
        </w:rPr>
        <w:t>Dne …… schválil …. (odpovědný orgán MAS).</w:t>
      </w:r>
    </w:p>
    <w:p w:rsidR="00895BD3" w:rsidRDefault="00895BD3">
      <w:pPr>
        <w:rPr>
          <w:highlight w:val="red"/>
        </w:rPr>
      </w:pPr>
      <w:r>
        <w:rPr>
          <w:highlight w:val="red"/>
        </w:rPr>
        <w:br w:type="page"/>
      </w:r>
    </w:p>
    <w:p w:rsidR="00830182" w:rsidRDefault="00830182" w:rsidP="00895BD3">
      <w:pPr>
        <w:jc w:val="center"/>
      </w:pPr>
    </w:p>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5B1917" w:rsidRPr="00895BD3" w:rsidRDefault="00895BD3" w:rsidP="00895BD3">
      <w:pPr>
        <w:jc w:val="center"/>
        <w:rPr>
          <w:rFonts w:asciiTheme="majorHAnsi" w:eastAsiaTheme="majorEastAsia" w:hAnsiTheme="majorHAnsi" w:cstheme="majorBidi"/>
          <w:b/>
          <w:bCs/>
          <w:color w:val="365F91" w:themeColor="accent1" w:themeShade="BF"/>
          <w:sz w:val="28"/>
          <w:szCs w:val="28"/>
        </w:rPr>
      </w:pPr>
      <w:r w:rsidRPr="00895BD3">
        <w:rPr>
          <w:b/>
          <w:sz w:val="48"/>
          <w:szCs w:val="48"/>
        </w:rPr>
        <w:t>Koncepční část</w:t>
      </w:r>
      <w:r w:rsidR="0024188A" w:rsidRPr="0024188A">
        <w:rPr>
          <w:rStyle w:val="Znakapoznpodarou"/>
          <w:b/>
          <w:sz w:val="48"/>
          <w:szCs w:val="48"/>
          <w:highlight w:val="yellow"/>
        </w:rPr>
        <w:footnoteReference w:id="2"/>
      </w:r>
      <w:r w:rsidR="005B1917" w:rsidRPr="00895BD3">
        <w:rPr>
          <w:b/>
        </w:rPr>
        <w:br w:type="page"/>
      </w:r>
    </w:p>
    <w:p w:rsidR="00895BD3" w:rsidRDefault="00895BD3" w:rsidP="008E751E">
      <w:pPr>
        <w:pStyle w:val="Nadpis1"/>
        <w:sectPr w:rsidR="00895BD3" w:rsidSect="00EB7B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EndPr/>
      <w:sdtContent>
        <w:p w:rsidR="00044834" w:rsidRDefault="00895BD3">
          <w:pPr>
            <w:pStyle w:val="Nadpisobsahu"/>
            <w:rPr>
              <w:noProof/>
            </w:rPr>
          </w:pPr>
          <w:r>
            <w:t>Obsah</w:t>
          </w:r>
          <w:r w:rsidR="004A5B4B">
            <w:fldChar w:fldCharType="begin"/>
          </w:r>
          <w:r>
            <w:instrText xml:space="preserve"> TOC \o "1-3" \h \z \u </w:instrText>
          </w:r>
          <w:r w:rsidR="004A5B4B">
            <w:fldChar w:fldCharType="separate"/>
          </w:r>
        </w:p>
        <w:p w:rsidR="00044834" w:rsidRDefault="00044834">
          <w:pPr>
            <w:pStyle w:val="Obsah1"/>
            <w:tabs>
              <w:tab w:val="right" w:leader="dot" w:pos="9062"/>
            </w:tabs>
            <w:rPr>
              <w:rFonts w:eastAsiaTheme="minorEastAsia"/>
              <w:noProof/>
              <w:lang w:eastAsia="cs-CZ"/>
            </w:rPr>
          </w:pPr>
        </w:p>
        <w:p w:rsidR="00044834" w:rsidRDefault="00075BED">
          <w:pPr>
            <w:pStyle w:val="Obsah1"/>
            <w:tabs>
              <w:tab w:val="right" w:leader="dot" w:pos="9062"/>
            </w:tabs>
            <w:rPr>
              <w:rFonts w:eastAsiaTheme="minorEastAsia"/>
              <w:noProof/>
              <w:lang w:eastAsia="cs-CZ"/>
            </w:rPr>
          </w:pPr>
          <w:hyperlink w:anchor="_Toc46760450" w:history="1">
            <w:r w:rsidR="00044834" w:rsidRPr="005A6095">
              <w:rPr>
                <w:rStyle w:val="Hypertextovodkaz"/>
                <w:noProof/>
              </w:rPr>
              <w:t>Úvod – jak pracovat s tímto dokumentem</w:t>
            </w:r>
            <w:r w:rsidR="00044834">
              <w:rPr>
                <w:noProof/>
                <w:webHidden/>
              </w:rPr>
              <w:tab/>
            </w:r>
            <w:r w:rsidR="00044834">
              <w:rPr>
                <w:noProof/>
                <w:webHidden/>
              </w:rPr>
              <w:fldChar w:fldCharType="begin"/>
            </w:r>
            <w:r w:rsidR="00044834">
              <w:rPr>
                <w:noProof/>
                <w:webHidden/>
              </w:rPr>
              <w:instrText xml:space="preserve"> PAGEREF _Toc46760450 \h </w:instrText>
            </w:r>
            <w:r w:rsidR="00044834">
              <w:rPr>
                <w:noProof/>
                <w:webHidden/>
              </w:rPr>
            </w:r>
            <w:r w:rsidR="00044834">
              <w:rPr>
                <w:noProof/>
                <w:webHidden/>
              </w:rPr>
              <w:fldChar w:fldCharType="separate"/>
            </w:r>
            <w:r w:rsidR="00044834">
              <w:rPr>
                <w:noProof/>
                <w:webHidden/>
              </w:rPr>
              <w:t>2</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51" w:history="1">
            <w:r w:rsidR="00044834" w:rsidRPr="005A6095">
              <w:rPr>
                <w:rStyle w:val="Hypertextovodkaz"/>
                <w:noProof/>
              </w:rPr>
              <w:t>1. Popis území působnosti MAS a popis zahrnutí komunity do tvorby strategie</w:t>
            </w:r>
            <w:r w:rsidR="00044834">
              <w:rPr>
                <w:noProof/>
                <w:webHidden/>
              </w:rPr>
              <w:tab/>
            </w:r>
            <w:r w:rsidR="00044834">
              <w:rPr>
                <w:noProof/>
                <w:webHidden/>
              </w:rPr>
              <w:fldChar w:fldCharType="begin"/>
            </w:r>
            <w:r w:rsidR="00044834">
              <w:rPr>
                <w:noProof/>
                <w:webHidden/>
              </w:rPr>
              <w:instrText xml:space="preserve"> PAGEREF _Toc46760451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rsidR="00044834" w:rsidRDefault="00075BED">
          <w:pPr>
            <w:pStyle w:val="Obsah2"/>
            <w:tabs>
              <w:tab w:val="left" w:pos="880"/>
              <w:tab w:val="right" w:leader="dot" w:pos="9062"/>
            </w:tabs>
            <w:rPr>
              <w:rFonts w:eastAsiaTheme="minorEastAsia"/>
              <w:noProof/>
              <w:lang w:eastAsia="cs-CZ"/>
            </w:rPr>
          </w:pPr>
          <w:hyperlink w:anchor="_Toc46760452" w:history="1">
            <w:r w:rsidR="00044834" w:rsidRPr="005A6095">
              <w:rPr>
                <w:rStyle w:val="Hypertextovodkaz"/>
                <w:noProof/>
              </w:rPr>
              <w:t>1.1</w:t>
            </w:r>
            <w:r w:rsidR="00044834">
              <w:rPr>
                <w:rFonts w:eastAsiaTheme="minorEastAsia"/>
                <w:noProof/>
                <w:lang w:eastAsia="cs-CZ"/>
              </w:rPr>
              <w:tab/>
            </w:r>
            <w:r w:rsidR="00044834" w:rsidRPr="005A6095">
              <w:rPr>
                <w:rStyle w:val="Hypertextovodkaz"/>
                <w:noProof/>
              </w:rPr>
              <w:t>Vymezení území působnosti MAS pro realizaci SCLLD v období 2021–2027</w:t>
            </w:r>
            <w:r w:rsidR="00044834">
              <w:rPr>
                <w:noProof/>
                <w:webHidden/>
              </w:rPr>
              <w:tab/>
            </w:r>
            <w:r w:rsidR="00044834">
              <w:rPr>
                <w:noProof/>
                <w:webHidden/>
              </w:rPr>
              <w:fldChar w:fldCharType="begin"/>
            </w:r>
            <w:r w:rsidR="00044834">
              <w:rPr>
                <w:noProof/>
                <w:webHidden/>
              </w:rPr>
              <w:instrText xml:space="preserve"> PAGEREF _Toc46760452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53" w:history="1">
            <w:r w:rsidR="00044834" w:rsidRPr="005A6095">
              <w:rPr>
                <w:rStyle w:val="Hypertextovodkaz"/>
                <w:noProof/>
              </w:rPr>
              <w:t>1.1.1 Stručná socioekonomická charakteristika území působnosti MAS</w:t>
            </w:r>
            <w:r w:rsidR="00044834">
              <w:rPr>
                <w:noProof/>
                <w:webHidden/>
              </w:rPr>
              <w:tab/>
            </w:r>
            <w:r w:rsidR="00044834">
              <w:rPr>
                <w:noProof/>
                <w:webHidden/>
              </w:rPr>
              <w:fldChar w:fldCharType="begin"/>
            </w:r>
            <w:r w:rsidR="00044834">
              <w:rPr>
                <w:noProof/>
                <w:webHidden/>
              </w:rPr>
              <w:instrText xml:space="preserve"> PAGEREF _Toc46760453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rsidR="00044834" w:rsidRDefault="00075BED">
          <w:pPr>
            <w:pStyle w:val="Obsah2"/>
            <w:tabs>
              <w:tab w:val="left" w:pos="880"/>
              <w:tab w:val="right" w:leader="dot" w:pos="9062"/>
            </w:tabs>
            <w:rPr>
              <w:rFonts w:eastAsiaTheme="minorEastAsia"/>
              <w:noProof/>
              <w:lang w:eastAsia="cs-CZ"/>
            </w:rPr>
          </w:pPr>
          <w:hyperlink w:anchor="_Toc46760454" w:history="1">
            <w:r w:rsidR="00044834" w:rsidRPr="005A6095">
              <w:rPr>
                <w:rStyle w:val="Hypertextovodkaz"/>
                <w:noProof/>
              </w:rPr>
              <w:t>1.2</w:t>
            </w:r>
            <w:r w:rsidR="00044834">
              <w:rPr>
                <w:rFonts w:eastAsiaTheme="minorEastAsia"/>
                <w:noProof/>
                <w:lang w:eastAsia="cs-CZ"/>
              </w:rPr>
              <w:tab/>
            </w:r>
            <w:r w:rsidR="00044834" w:rsidRPr="005A6095">
              <w:rPr>
                <w:rStyle w:val="Hypertextovodkaz"/>
                <w:noProof/>
              </w:rPr>
              <w:t>Mapové zobrazení území působnosti MAS</w:t>
            </w:r>
            <w:r w:rsidR="00044834">
              <w:rPr>
                <w:noProof/>
                <w:webHidden/>
              </w:rPr>
              <w:tab/>
            </w:r>
            <w:r w:rsidR="00044834">
              <w:rPr>
                <w:noProof/>
                <w:webHidden/>
              </w:rPr>
              <w:fldChar w:fldCharType="begin"/>
            </w:r>
            <w:r w:rsidR="00044834">
              <w:rPr>
                <w:noProof/>
                <w:webHidden/>
              </w:rPr>
              <w:instrText xml:space="preserve"> PAGEREF _Toc46760454 \h </w:instrText>
            </w:r>
            <w:r w:rsidR="00044834">
              <w:rPr>
                <w:noProof/>
                <w:webHidden/>
              </w:rPr>
            </w:r>
            <w:r w:rsidR="00044834">
              <w:rPr>
                <w:noProof/>
                <w:webHidden/>
              </w:rPr>
              <w:fldChar w:fldCharType="separate"/>
            </w:r>
            <w:r w:rsidR="00044834">
              <w:rPr>
                <w:noProof/>
                <w:webHidden/>
              </w:rPr>
              <w:t>8</w:t>
            </w:r>
            <w:r w:rsidR="00044834">
              <w:rPr>
                <w:noProof/>
                <w:webHidden/>
              </w:rPr>
              <w:fldChar w:fldCharType="end"/>
            </w:r>
          </w:hyperlink>
        </w:p>
        <w:p w:rsidR="00044834" w:rsidRDefault="00075BED">
          <w:pPr>
            <w:pStyle w:val="Obsah2"/>
            <w:tabs>
              <w:tab w:val="left" w:pos="880"/>
              <w:tab w:val="right" w:leader="dot" w:pos="9062"/>
            </w:tabs>
            <w:rPr>
              <w:rFonts w:eastAsiaTheme="minorEastAsia"/>
              <w:noProof/>
              <w:lang w:eastAsia="cs-CZ"/>
            </w:rPr>
          </w:pPr>
          <w:hyperlink w:anchor="_Toc46760455" w:history="1">
            <w:r w:rsidR="00044834" w:rsidRPr="005A6095">
              <w:rPr>
                <w:rStyle w:val="Hypertextovodkaz"/>
                <w:noProof/>
              </w:rPr>
              <w:t>1.3</w:t>
            </w:r>
            <w:r w:rsidR="00044834">
              <w:rPr>
                <w:rFonts w:eastAsiaTheme="minorEastAsia"/>
                <w:noProof/>
                <w:lang w:eastAsia="cs-CZ"/>
              </w:rPr>
              <w:tab/>
            </w:r>
            <w:r w:rsidR="00044834" w:rsidRPr="005A6095">
              <w:rPr>
                <w:rStyle w:val="Hypertextovodkaz"/>
                <w:noProof/>
              </w:rPr>
              <w:t>Popis zahrnutí komunity do tvorby strategie</w:t>
            </w:r>
            <w:r w:rsidR="00044834">
              <w:rPr>
                <w:noProof/>
                <w:webHidden/>
              </w:rPr>
              <w:tab/>
            </w:r>
            <w:r w:rsidR="00044834">
              <w:rPr>
                <w:noProof/>
                <w:webHidden/>
              </w:rPr>
              <w:fldChar w:fldCharType="begin"/>
            </w:r>
            <w:r w:rsidR="00044834">
              <w:rPr>
                <w:noProof/>
                <w:webHidden/>
              </w:rPr>
              <w:instrText xml:space="preserve"> PAGEREF _Toc46760455 \h </w:instrText>
            </w:r>
            <w:r w:rsidR="00044834">
              <w:rPr>
                <w:noProof/>
                <w:webHidden/>
              </w:rPr>
            </w:r>
            <w:r w:rsidR="00044834">
              <w:rPr>
                <w:noProof/>
                <w:webHidden/>
              </w:rPr>
              <w:fldChar w:fldCharType="separate"/>
            </w:r>
            <w:r w:rsidR="00044834">
              <w:rPr>
                <w:noProof/>
                <w:webHidden/>
              </w:rPr>
              <w:t>9</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56" w:history="1">
            <w:r w:rsidR="00044834" w:rsidRPr="005A6095">
              <w:rPr>
                <w:rStyle w:val="Hypertextovodkaz"/>
                <w:noProof/>
              </w:rPr>
              <w:t>1.3.1 Popis historie a zkušeností MAS</w:t>
            </w:r>
            <w:r w:rsidR="00044834">
              <w:rPr>
                <w:noProof/>
                <w:webHidden/>
              </w:rPr>
              <w:tab/>
            </w:r>
            <w:r w:rsidR="00044834">
              <w:rPr>
                <w:noProof/>
                <w:webHidden/>
              </w:rPr>
              <w:fldChar w:fldCharType="begin"/>
            </w:r>
            <w:r w:rsidR="00044834">
              <w:rPr>
                <w:noProof/>
                <w:webHidden/>
              </w:rPr>
              <w:instrText xml:space="preserve"> PAGEREF _Toc46760456 \h </w:instrText>
            </w:r>
            <w:r w:rsidR="00044834">
              <w:rPr>
                <w:noProof/>
                <w:webHidden/>
              </w:rPr>
            </w:r>
            <w:r w:rsidR="00044834">
              <w:rPr>
                <w:noProof/>
                <w:webHidden/>
              </w:rPr>
              <w:fldChar w:fldCharType="separate"/>
            </w:r>
            <w:r w:rsidR="00044834">
              <w:rPr>
                <w:noProof/>
                <w:webHidden/>
              </w:rPr>
              <w:t>9</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57" w:history="1">
            <w:r w:rsidR="00044834" w:rsidRPr="005A6095">
              <w:rPr>
                <w:rStyle w:val="Hypertextovodkaz"/>
                <w:noProof/>
              </w:rPr>
              <w:t>1.3.2 Popis zapojení komunity a relevantních aktérů místního rozvoje do tvorby SCLLD</w:t>
            </w:r>
            <w:r w:rsidR="00044834">
              <w:rPr>
                <w:noProof/>
                <w:webHidden/>
              </w:rPr>
              <w:tab/>
            </w:r>
            <w:r w:rsidR="00044834">
              <w:rPr>
                <w:noProof/>
                <w:webHidden/>
              </w:rPr>
              <w:fldChar w:fldCharType="begin"/>
            </w:r>
            <w:r w:rsidR="00044834">
              <w:rPr>
                <w:noProof/>
                <w:webHidden/>
              </w:rPr>
              <w:instrText xml:space="preserve"> PAGEREF _Toc46760457 \h </w:instrText>
            </w:r>
            <w:r w:rsidR="00044834">
              <w:rPr>
                <w:noProof/>
                <w:webHidden/>
              </w:rPr>
            </w:r>
            <w:r w:rsidR="00044834">
              <w:rPr>
                <w:noProof/>
                <w:webHidden/>
              </w:rPr>
              <w:fldChar w:fldCharType="separate"/>
            </w:r>
            <w:r w:rsidR="00044834">
              <w:rPr>
                <w:noProof/>
                <w:webHidden/>
              </w:rPr>
              <w:t>10</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58" w:history="1">
            <w:r w:rsidR="00044834" w:rsidRPr="005A6095">
              <w:rPr>
                <w:rStyle w:val="Hypertextovodkaz"/>
                <w:noProof/>
              </w:rPr>
              <w:t>1.3.3 Odkaz na úložiště záznamů</w:t>
            </w:r>
            <w:r w:rsidR="00044834">
              <w:rPr>
                <w:noProof/>
                <w:webHidden/>
              </w:rPr>
              <w:tab/>
            </w:r>
            <w:r w:rsidR="00044834">
              <w:rPr>
                <w:noProof/>
                <w:webHidden/>
              </w:rPr>
              <w:fldChar w:fldCharType="begin"/>
            </w:r>
            <w:r w:rsidR="00044834">
              <w:rPr>
                <w:noProof/>
                <w:webHidden/>
              </w:rPr>
              <w:instrText xml:space="preserve"> PAGEREF _Toc46760458 \h </w:instrText>
            </w:r>
            <w:r w:rsidR="00044834">
              <w:rPr>
                <w:noProof/>
                <w:webHidden/>
              </w:rPr>
            </w:r>
            <w:r w:rsidR="00044834">
              <w:rPr>
                <w:noProof/>
                <w:webHidden/>
              </w:rPr>
              <w:fldChar w:fldCharType="separate"/>
            </w:r>
            <w:r w:rsidR="00044834">
              <w:rPr>
                <w:noProof/>
                <w:webHidden/>
              </w:rPr>
              <w:t>10</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59" w:history="1">
            <w:r w:rsidR="00044834" w:rsidRPr="005A6095">
              <w:rPr>
                <w:rStyle w:val="Hypertextovodkaz"/>
                <w:noProof/>
              </w:rPr>
              <w:t>2. Analytická část</w:t>
            </w:r>
            <w:r w:rsidR="00044834">
              <w:rPr>
                <w:noProof/>
                <w:webHidden/>
              </w:rPr>
              <w:tab/>
            </w:r>
            <w:r w:rsidR="00044834">
              <w:rPr>
                <w:noProof/>
                <w:webHidden/>
              </w:rPr>
              <w:fldChar w:fldCharType="begin"/>
            </w:r>
            <w:r w:rsidR="00044834">
              <w:rPr>
                <w:noProof/>
                <w:webHidden/>
              </w:rPr>
              <w:instrText xml:space="preserve"> PAGEREF _Toc46760459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60" w:history="1">
            <w:r w:rsidR="00044834" w:rsidRPr="005A6095">
              <w:rPr>
                <w:rStyle w:val="Hypertextovodkaz"/>
                <w:noProof/>
                <w:highlight w:val="lightGray"/>
              </w:rPr>
              <w:t>2.1 Socioekonomická analýza</w:t>
            </w:r>
            <w:r w:rsidR="00044834">
              <w:rPr>
                <w:noProof/>
                <w:webHidden/>
              </w:rPr>
              <w:tab/>
            </w:r>
            <w:r w:rsidR="00044834">
              <w:rPr>
                <w:noProof/>
                <w:webHidden/>
              </w:rPr>
              <w:fldChar w:fldCharType="begin"/>
            </w:r>
            <w:r w:rsidR="00044834">
              <w:rPr>
                <w:noProof/>
                <w:webHidden/>
              </w:rPr>
              <w:instrText xml:space="preserve"> PAGEREF _Toc46760460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61" w:history="1">
            <w:r w:rsidR="00044834" w:rsidRPr="005A6095">
              <w:rPr>
                <w:rStyle w:val="Hypertextovodkaz"/>
                <w:noProof/>
                <w:highlight w:val="lightGray"/>
              </w:rPr>
              <w:t>2.2 SWOT analýza</w:t>
            </w:r>
            <w:r w:rsidR="00044834">
              <w:rPr>
                <w:noProof/>
                <w:webHidden/>
              </w:rPr>
              <w:tab/>
            </w:r>
            <w:r w:rsidR="00044834">
              <w:rPr>
                <w:noProof/>
                <w:webHidden/>
              </w:rPr>
              <w:fldChar w:fldCharType="begin"/>
            </w:r>
            <w:r w:rsidR="00044834">
              <w:rPr>
                <w:noProof/>
                <w:webHidden/>
              </w:rPr>
              <w:instrText xml:space="preserve"> PAGEREF _Toc46760461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rsidR="00044834" w:rsidRDefault="00075BED">
          <w:pPr>
            <w:pStyle w:val="Obsah2"/>
            <w:tabs>
              <w:tab w:val="left" w:pos="880"/>
              <w:tab w:val="right" w:leader="dot" w:pos="9062"/>
            </w:tabs>
            <w:rPr>
              <w:rFonts w:eastAsiaTheme="minorEastAsia"/>
              <w:noProof/>
              <w:lang w:eastAsia="cs-CZ"/>
            </w:rPr>
          </w:pPr>
          <w:hyperlink w:anchor="_Toc46760462" w:history="1">
            <w:r w:rsidR="00044834" w:rsidRPr="005A6095">
              <w:rPr>
                <w:rStyle w:val="Hypertextovodkaz"/>
                <w:noProof/>
              </w:rPr>
              <w:t>2.3</w:t>
            </w:r>
            <w:r w:rsidR="00044834">
              <w:rPr>
                <w:rFonts w:eastAsiaTheme="minorEastAsia"/>
                <w:noProof/>
                <w:lang w:eastAsia="cs-CZ"/>
              </w:rPr>
              <w:tab/>
            </w:r>
            <w:r w:rsidR="00044834" w:rsidRPr="005A6095">
              <w:rPr>
                <w:rStyle w:val="Hypertextovodkaz"/>
                <w:noProof/>
              </w:rPr>
              <w:t>Analýza rozvojových potřeb a rozvojového potenciálu území působnosti MAS</w:t>
            </w:r>
            <w:r w:rsidR="00044834">
              <w:rPr>
                <w:noProof/>
                <w:webHidden/>
              </w:rPr>
              <w:tab/>
            </w:r>
            <w:r w:rsidR="00044834">
              <w:rPr>
                <w:noProof/>
                <w:webHidden/>
              </w:rPr>
              <w:fldChar w:fldCharType="begin"/>
            </w:r>
            <w:r w:rsidR="00044834">
              <w:rPr>
                <w:noProof/>
                <w:webHidden/>
              </w:rPr>
              <w:instrText xml:space="preserve"> PAGEREF _Toc46760462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63" w:history="1">
            <w:r w:rsidR="00044834" w:rsidRPr="005A6095">
              <w:rPr>
                <w:rStyle w:val="Hypertextovodkaz"/>
                <w:noProof/>
              </w:rPr>
              <w:t>3. Strategická část</w:t>
            </w:r>
            <w:r w:rsidR="00044834">
              <w:rPr>
                <w:noProof/>
                <w:webHidden/>
              </w:rPr>
              <w:tab/>
            </w:r>
            <w:r w:rsidR="00044834">
              <w:rPr>
                <w:noProof/>
                <w:webHidden/>
              </w:rPr>
              <w:fldChar w:fldCharType="begin"/>
            </w:r>
            <w:r w:rsidR="00044834">
              <w:rPr>
                <w:noProof/>
                <w:webHidden/>
              </w:rPr>
              <w:instrText xml:space="preserve"> PAGEREF _Toc46760463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64" w:history="1">
            <w:r w:rsidR="00044834" w:rsidRPr="005A6095">
              <w:rPr>
                <w:rStyle w:val="Hypertextovodkaz"/>
                <w:noProof/>
              </w:rPr>
              <w:t>3.1 Strategický rámec</w:t>
            </w:r>
            <w:r w:rsidR="00044834">
              <w:rPr>
                <w:noProof/>
                <w:webHidden/>
              </w:rPr>
              <w:tab/>
            </w:r>
            <w:r w:rsidR="00044834">
              <w:rPr>
                <w:noProof/>
                <w:webHidden/>
              </w:rPr>
              <w:fldChar w:fldCharType="begin"/>
            </w:r>
            <w:r w:rsidR="00044834">
              <w:rPr>
                <w:noProof/>
                <w:webHidden/>
              </w:rPr>
              <w:instrText xml:space="preserve"> PAGEREF _Toc46760464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65" w:history="1">
            <w:r w:rsidR="00044834" w:rsidRPr="005A6095">
              <w:rPr>
                <w:rStyle w:val="Hypertextovodkaz"/>
                <w:noProof/>
              </w:rPr>
              <w:t>3.1.1 Vize</w:t>
            </w:r>
            <w:r w:rsidR="00044834">
              <w:rPr>
                <w:noProof/>
                <w:webHidden/>
              </w:rPr>
              <w:tab/>
            </w:r>
            <w:r w:rsidR="00044834">
              <w:rPr>
                <w:noProof/>
                <w:webHidden/>
              </w:rPr>
              <w:fldChar w:fldCharType="begin"/>
            </w:r>
            <w:r w:rsidR="00044834">
              <w:rPr>
                <w:noProof/>
                <w:webHidden/>
              </w:rPr>
              <w:instrText xml:space="preserve"> PAGEREF _Toc46760465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66" w:history="1">
            <w:r w:rsidR="00044834" w:rsidRPr="005A6095">
              <w:rPr>
                <w:rStyle w:val="Hypertextovodkaz"/>
                <w:noProof/>
              </w:rPr>
              <w:t>3.1.2 Strategické cíle</w:t>
            </w:r>
            <w:r w:rsidR="00044834">
              <w:rPr>
                <w:noProof/>
                <w:webHidden/>
              </w:rPr>
              <w:tab/>
            </w:r>
            <w:r w:rsidR="00044834">
              <w:rPr>
                <w:noProof/>
                <w:webHidden/>
              </w:rPr>
              <w:fldChar w:fldCharType="begin"/>
            </w:r>
            <w:r w:rsidR="00044834">
              <w:rPr>
                <w:noProof/>
                <w:webHidden/>
              </w:rPr>
              <w:instrText xml:space="preserve"> PAGEREF _Toc46760466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67" w:history="1">
            <w:r w:rsidR="00044834" w:rsidRPr="005A6095">
              <w:rPr>
                <w:rStyle w:val="Hypertextovodkaz"/>
                <w:noProof/>
              </w:rPr>
              <w:t>3.1.3 Specifické cíle a opatření Strategického rámce</w:t>
            </w:r>
            <w:r w:rsidR="00044834">
              <w:rPr>
                <w:noProof/>
                <w:webHidden/>
              </w:rPr>
              <w:tab/>
            </w:r>
            <w:r w:rsidR="00044834">
              <w:rPr>
                <w:noProof/>
                <w:webHidden/>
              </w:rPr>
              <w:fldChar w:fldCharType="begin"/>
            </w:r>
            <w:r w:rsidR="00044834">
              <w:rPr>
                <w:noProof/>
                <w:webHidden/>
              </w:rPr>
              <w:instrText xml:space="preserve"> PAGEREF _Toc46760467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68" w:history="1">
            <w:r w:rsidR="00044834" w:rsidRPr="005A6095">
              <w:rPr>
                <w:rStyle w:val="Hypertextovodkaz"/>
                <w:noProof/>
              </w:rPr>
              <w:t xml:space="preserve">3.2 </w:t>
            </w:r>
            <w:r w:rsidR="00044834" w:rsidRPr="005A6095">
              <w:rPr>
                <w:rStyle w:val="Hypertextovodkaz"/>
                <w:noProof/>
                <w:lang w:val="pl-PL"/>
              </w:rPr>
              <w:t>Vazba na Strategii regionálního rozvoje ČR 21+</w:t>
            </w:r>
            <w:r w:rsidR="00044834">
              <w:rPr>
                <w:noProof/>
                <w:webHidden/>
              </w:rPr>
              <w:tab/>
            </w:r>
            <w:r w:rsidR="00044834">
              <w:rPr>
                <w:noProof/>
                <w:webHidden/>
              </w:rPr>
              <w:fldChar w:fldCharType="begin"/>
            </w:r>
            <w:r w:rsidR="00044834">
              <w:rPr>
                <w:noProof/>
                <w:webHidden/>
              </w:rPr>
              <w:instrText xml:space="preserve"> PAGEREF _Toc46760468 \h </w:instrText>
            </w:r>
            <w:r w:rsidR="00044834">
              <w:rPr>
                <w:noProof/>
                <w:webHidden/>
              </w:rPr>
            </w:r>
            <w:r w:rsidR="00044834">
              <w:rPr>
                <w:noProof/>
                <w:webHidden/>
              </w:rPr>
              <w:fldChar w:fldCharType="separate"/>
            </w:r>
            <w:r w:rsidR="00044834">
              <w:rPr>
                <w:noProof/>
                <w:webHidden/>
              </w:rPr>
              <w:t>19</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69" w:history="1">
            <w:r w:rsidR="00044834" w:rsidRPr="005A6095">
              <w:rPr>
                <w:rStyle w:val="Hypertextovodkaz"/>
                <w:noProof/>
                <w:highlight w:val="lightGray"/>
                <w:lang w:val="pl-PL"/>
              </w:rPr>
              <w:t>3.2.1 Soulad cílů Strategického rámce SCLLD s dalšími sektorovými a územně rozvojovými strategickými dokumenty</w:t>
            </w:r>
            <w:r w:rsidR="00044834">
              <w:rPr>
                <w:noProof/>
                <w:webHidden/>
              </w:rPr>
              <w:tab/>
            </w:r>
            <w:r w:rsidR="00044834">
              <w:rPr>
                <w:noProof/>
                <w:webHidden/>
              </w:rPr>
              <w:fldChar w:fldCharType="begin"/>
            </w:r>
            <w:r w:rsidR="00044834">
              <w:rPr>
                <w:noProof/>
                <w:webHidden/>
              </w:rPr>
              <w:instrText xml:space="preserve"> PAGEREF _Toc46760469 \h </w:instrText>
            </w:r>
            <w:r w:rsidR="00044834">
              <w:rPr>
                <w:noProof/>
                <w:webHidden/>
              </w:rPr>
            </w:r>
            <w:r w:rsidR="00044834">
              <w:rPr>
                <w:noProof/>
                <w:webHidden/>
              </w:rPr>
              <w:fldChar w:fldCharType="separate"/>
            </w:r>
            <w:r w:rsidR="00044834">
              <w:rPr>
                <w:noProof/>
                <w:webHidden/>
              </w:rPr>
              <w:t>20</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0" w:history="1">
            <w:r w:rsidR="00044834" w:rsidRPr="005A6095">
              <w:rPr>
                <w:rStyle w:val="Hypertextovodkaz"/>
                <w:noProof/>
                <w:lang w:val="pl-PL"/>
              </w:rPr>
              <w:t>3.3 Popis integrovaných rysů strategie</w:t>
            </w:r>
            <w:r w:rsidR="00044834">
              <w:rPr>
                <w:noProof/>
                <w:webHidden/>
              </w:rPr>
              <w:tab/>
            </w:r>
            <w:r w:rsidR="00044834">
              <w:rPr>
                <w:noProof/>
                <w:webHidden/>
              </w:rPr>
              <w:fldChar w:fldCharType="begin"/>
            </w:r>
            <w:r w:rsidR="00044834">
              <w:rPr>
                <w:noProof/>
                <w:webHidden/>
              </w:rPr>
              <w:instrText xml:space="preserve"> PAGEREF _Toc46760470 \h </w:instrText>
            </w:r>
            <w:r w:rsidR="00044834">
              <w:rPr>
                <w:noProof/>
                <w:webHidden/>
              </w:rPr>
            </w:r>
            <w:r w:rsidR="00044834">
              <w:rPr>
                <w:noProof/>
                <w:webHidden/>
              </w:rPr>
              <w:fldChar w:fldCharType="separate"/>
            </w:r>
            <w:r w:rsidR="00044834">
              <w:rPr>
                <w:noProof/>
                <w:webHidden/>
              </w:rPr>
              <w:t>21</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1" w:history="1">
            <w:r w:rsidR="00044834" w:rsidRPr="005A6095">
              <w:rPr>
                <w:rStyle w:val="Hypertextovodkaz"/>
                <w:noProof/>
                <w:highlight w:val="lightGray"/>
                <w:lang w:val="pl-PL"/>
              </w:rPr>
              <w:t>3.4 Popis inovativních rysů strategie</w:t>
            </w:r>
            <w:r w:rsidR="00044834">
              <w:rPr>
                <w:noProof/>
                <w:webHidden/>
              </w:rPr>
              <w:tab/>
            </w:r>
            <w:r w:rsidR="00044834">
              <w:rPr>
                <w:noProof/>
                <w:webHidden/>
              </w:rPr>
              <w:fldChar w:fldCharType="begin"/>
            </w:r>
            <w:r w:rsidR="00044834">
              <w:rPr>
                <w:noProof/>
                <w:webHidden/>
              </w:rPr>
              <w:instrText xml:space="preserve"> PAGEREF _Toc46760471 \h </w:instrText>
            </w:r>
            <w:r w:rsidR="00044834">
              <w:rPr>
                <w:noProof/>
                <w:webHidden/>
              </w:rPr>
            </w:r>
            <w:r w:rsidR="00044834">
              <w:rPr>
                <w:noProof/>
                <w:webHidden/>
              </w:rPr>
              <w:fldChar w:fldCharType="separate"/>
            </w:r>
            <w:r w:rsidR="00044834">
              <w:rPr>
                <w:noProof/>
                <w:webHidden/>
              </w:rPr>
              <w:t>22</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72" w:history="1">
            <w:r w:rsidR="00044834" w:rsidRPr="005A6095">
              <w:rPr>
                <w:rStyle w:val="Hypertextovodkaz"/>
                <w:noProof/>
              </w:rPr>
              <w:t>Financování a hodnocení výzkumu a vývoje</w:t>
            </w:r>
            <w:r w:rsidR="00044834">
              <w:rPr>
                <w:noProof/>
                <w:webHidden/>
              </w:rPr>
              <w:tab/>
            </w:r>
            <w:r w:rsidR="00044834">
              <w:rPr>
                <w:noProof/>
                <w:webHidden/>
              </w:rPr>
              <w:fldChar w:fldCharType="begin"/>
            </w:r>
            <w:r w:rsidR="00044834">
              <w:rPr>
                <w:noProof/>
                <w:webHidden/>
              </w:rPr>
              <w:instrText xml:space="preserve"> PAGEREF _Toc46760472 \h </w:instrText>
            </w:r>
            <w:r w:rsidR="00044834">
              <w:rPr>
                <w:noProof/>
                <w:webHidden/>
              </w:rPr>
            </w:r>
            <w:r w:rsidR="00044834">
              <w:rPr>
                <w:noProof/>
                <w:webHidden/>
              </w:rPr>
              <w:fldChar w:fldCharType="separate"/>
            </w:r>
            <w:r w:rsidR="00044834">
              <w:rPr>
                <w:noProof/>
                <w:webHidden/>
              </w:rPr>
              <w:t>22</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73" w:history="1">
            <w:r w:rsidR="00044834" w:rsidRPr="005A6095">
              <w:rPr>
                <w:rStyle w:val="Hypertextovodkaz"/>
                <w:noProof/>
              </w:rPr>
              <w:t>4. Implementační část</w:t>
            </w:r>
            <w:r w:rsidR="00044834">
              <w:rPr>
                <w:noProof/>
                <w:webHidden/>
              </w:rPr>
              <w:tab/>
            </w:r>
            <w:r w:rsidR="00044834">
              <w:rPr>
                <w:noProof/>
                <w:webHidden/>
              </w:rPr>
              <w:fldChar w:fldCharType="begin"/>
            </w:r>
            <w:r w:rsidR="00044834">
              <w:rPr>
                <w:noProof/>
                <w:webHidden/>
              </w:rPr>
              <w:instrText xml:space="preserve"> PAGEREF _Toc46760473 \h </w:instrText>
            </w:r>
            <w:r w:rsidR="00044834">
              <w:rPr>
                <w:noProof/>
                <w:webHidden/>
              </w:rPr>
            </w:r>
            <w:r w:rsidR="00044834">
              <w:rPr>
                <w:noProof/>
                <w:webHidden/>
              </w:rPr>
              <w:fldChar w:fldCharType="separate"/>
            </w:r>
            <w:r w:rsidR="00044834">
              <w:rPr>
                <w:noProof/>
                <w:webHidden/>
              </w:rPr>
              <w:t>23</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4" w:history="1">
            <w:r w:rsidR="00044834" w:rsidRPr="005A6095">
              <w:rPr>
                <w:rStyle w:val="Hypertextovodkaz"/>
                <w:noProof/>
              </w:rPr>
              <w:t>4.1 Popis řízení včetně řídicí a realizační struktury MAS</w:t>
            </w:r>
            <w:r w:rsidR="00044834">
              <w:rPr>
                <w:noProof/>
                <w:webHidden/>
              </w:rPr>
              <w:tab/>
            </w:r>
            <w:r w:rsidR="00044834">
              <w:rPr>
                <w:noProof/>
                <w:webHidden/>
              </w:rPr>
              <w:fldChar w:fldCharType="begin"/>
            </w:r>
            <w:r w:rsidR="00044834">
              <w:rPr>
                <w:noProof/>
                <w:webHidden/>
              </w:rPr>
              <w:instrText xml:space="preserve"> PAGEREF _Toc46760474 \h </w:instrText>
            </w:r>
            <w:r w:rsidR="00044834">
              <w:rPr>
                <w:noProof/>
                <w:webHidden/>
              </w:rPr>
            </w:r>
            <w:r w:rsidR="00044834">
              <w:rPr>
                <w:noProof/>
                <w:webHidden/>
              </w:rPr>
              <w:fldChar w:fldCharType="separate"/>
            </w:r>
            <w:r w:rsidR="00044834">
              <w:rPr>
                <w:noProof/>
                <w:webHidden/>
              </w:rPr>
              <w:t>23</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5" w:history="1">
            <w:r w:rsidR="00044834" w:rsidRPr="005A6095">
              <w:rPr>
                <w:rStyle w:val="Hypertextovodkaz"/>
                <w:noProof/>
              </w:rPr>
              <w:t>4.2 Popis animačních aktivit</w:t>
            </w:r>
            <w:r w:rsidR="00044834">
              <w:rPr>
                <w:noProof/>
                <w:webHidden/>
              </w:rPr>
              <w:tab/>
            </w:r>
            <w:r w:rsidR="00044834">
              <w:rPr>
                <w:noProof/>
                <w:webHidden/>
              </w:rPr>
              <w:fldChar w:fldCharType="begin"/>
            </w:r>
            <w:r w:rsidR="00044834">
              <w:rPr>
                <w:noProof/>
                <w:webHidden/>
              </w:rPr>
              <w:instrText xml:space="preserve"> PAGEREF _Toc46760475 \h </w:instrText>
            </w:r>
            <w:r w:rsidR="00044834">
              <w:rPr>
                <w:noProof/>
                <w:webHidden/>
              </w:rPr>
            </w:r>
            <w:r w:rsidR="00044834">
              <w:rPr>
                <w:noProof/>
                <w:webHidden/>
              </w:rPr>
              <w:fldChar w:fldCharType="separate"/>
            </w:r>
            <w:r w:rsidR="00044834">
              <w:rPr>
                <w:noProof/>
                <w:webHidden/>
              </w:rPr>
              <w:t>25</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6" w:history="1">
            <w:r w:rsidR="00044834" w:rsidRPr="005A6095">
              <w:rPr>
                <w:rStyle w:val="Hypertextovodkaz"/>
                <w:noProof/>
                <w:highlight w:val="lightGray"/>
              </w:rPr>
              <w:t>4.3 Popis spolupráce mezi MAS na národní a mezinárodní úrovni a</w:t>
            </w:r>
            <w:r w:rsidR="00044834" w:rsidRPr="005A6095">
              <w:rPr>
                <w:rStyle w:val="Hypertextovodkaz"/>
                <w:rFonts w:ascii="Calibri" w:hAnsi="Calibri" w:cs="Calibri"/>
                <w:noProof/>
                <w:highlight w:val="lightGray"/>
              </w:rPr>
              <w:t> </w:t>
            </w:r>
            <w:r w:rsidR="00044834" w:rsidRPr="005A6095">
              <w:rPr>
                <w:rStyle w:val="Hypertextovodkaz"/>
                <w:noProof/>
                <w:highlight w:val="lightGray"/>
              </w:rPr>
              <w:t>přeshraniční spolupráce</w:t>
            </w:r>
            <w:r w:rsidR="00044834">
              <w:rPr>
                <w:noProof/>
                <w:webHidden/>
              </w:rPr>
              <w:tab/>
            </w:r>
            <w:r w:rsidR="00044834">
              <w:rPr>
                <w:noProof/>
                <w:webHidden/>
              </w:rPr>
              <w:fldChar w:fldCharType="begin"/>
            </w:r>
            <w:r w:rsidR="00044834">
              <w:rPr>
                <w:noProof/>
                <w:webHidden/>
              </w:rPr>
              <w:instrText xml:space="preserve"> PAGEREF _Toc46760476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7" w:history="1">
            <w:r w:rsidR="00044834" w:rsidRPr="005A6095">
              <w:rPr>
                <w:rStyle w:val="Hypertextovodkaz"/>
                <w:noProof/>
              </w:rPr>
              <w:t>4.4 Popis monitoringu a evaluace strategie</w:t>
            </w:r>
            <w:r w:rsidR="00044834">
              <w:rPr>
                <w:noProof/>
                <w:webHidden/>
              </w:rPr>
              <w:tab/>
            </w:r>
            <w:r w:rsidR="00044834">
              <w:rPr>
                <w:noProof/>
                <w:webHidden/>
              </w:rPr>
              <w:fldChar w:fldCharType="begin"/>
            </w:r>
            <w:r w:rsidR="00044834">
              <w:rPr>
                <w:noProof/>
                <w:webHidden/>
              </w:rPr>
              <w:instrText xml:space="preserve"> PAGEREF _Toc46760477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rsidR="00044834" w:rsidRDefault="00075BED">
          <w:pPr>
            <w:pStyle w:val="Obsah3"/>
            <w:tabs>
              <w:tab w:val="right" w:leader="dot" w:pos="9062"/>
            </w:tabs>
            <w:rPr>
              <w:rFonts w:eastAsiaTheme="minorEastAsia"/>
              <w:noProof/>
              <w:lang w:eastAsia="cs-CZ"/>
            </w:rPr>
          </w:pPr>
          <w:hyperlink w:anchor="_Toc46760478" w:history="1">
            <w:r w:rsidR="00044834" w:rsidRPr="005A6095">
              <w:rPr>
                <w:rStyle w:val="Hypertextovodkaz"/>
                <w:noProof/>
              </w:rPr>
              <w:t>4.4.1 Indikátory na úrovni strategických cílů Strategického rámce SCLLD</w:t>
            </w:r>
            <w:r w:rsidR="00044834">
              <w:rPr>
                <w:noProof/>
                <w:webHidden/>
              </w:rPr>
              <w:tab/>
            </w:r>
            <w:r w:rsidR="00044834">
              <w:rPr>
                <w:noProof/>
                <w:webHidden/>
              </w:rPr>
              <w:fldChar w:fldCharType="begin"/>
            </w:r>
            <w:r w:rsidR="00044834">
              <w:rPr>
                <w:noProof/>
                <w:webHidden/>
              </w:rPr>
              <w:instrText xml:space="preserve"> PAGEREF _Toc46760478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rsidR="00044834" w:rsidRDefault="00075BED">
          <w:pPr>
            <w:pStyle w:val="Obsah2"/>
            <w:tabs>
              <w:tab w:val="right" w:leader="dot" w:pos="9062"/>
            </w:tabs>
            <w:rPr>
              <w:rFonts w:eastAsiaTheme="minorEastAsia"/>
              <w:noProof/>
              <w:lang w:eastAsia="cs-CZ"/>
            </w:rPr>
          </w:pPr>
          <w:hyperlink w:anchor="_Toc46760479" w:history="1">
            <w:r w:rsidR="00044834" w:rsidRPr="005A6095">
              <w:rPr>
                <w:rStyle w:val="Hypertextovodkaz"/>
                <w:noProof/>
                <w:highlight w:val="lightGray"/>
              </w:rPr>
              <w:t>4.4 Analýza rizik</w:t>
            </w:r>
            <w:r w:rsidR="00044834">
              <w:rPr>
                <w:noProof/>
                <w:webHidden/>
              </w:rPr>
              <w:tab/>
            </w:r>
            <w:r w:rsidR="00044834">
              <w:rPr>
                <w:noProof/>
                <w:webHidden/>
              </w:rPr>
              <w:fldChar w:fldCharType="begin"/>
            </w:r>
            <w:r w:rsidR="00044834">
              <w:rPr>
                <w:noProof/>
                <w:webHidden/>
              </w:rPr>
              <w:instrText xml:space="preserve"> PAGEREF _Toc46760479 \h </w:instrText>
            </w:r>
            <w:r w:rsidR="00044834">
              <w:rPr>
                <w:noProof/>
                <w:webHidden/>
              </w:rPr>
            </w:r>
            <w:r w:rsidR="00044834">
              <w:rPr>
                <w:noProof/>
                <w:webHidden/>
              </w:rPr>
              <w:fldChar w:fldCharType="separate"/>
            </w:r>
            <w:r w:rsidR="00044834">
              <w:rPr>
                <w:noProof/>
                <w:webHidden/>
              </w:rPr>
              <w:t>27</w:t>
            </w:r>
            <w:r w:rsidR="00044834">
              <w:rPr>
                <w:noProof/>
                <w:webHidden/>
              </w:rPr>
              <w:fldChar w:fldCharType="end"/>
            </w:r>
          </w:hyperlink>
        </w:p>
        <w:p w:rsidR="00044834" w:rsidRDefault="00075BED">
          <w:pPr>
            <w:pStyle w:val="Obsah1"/>
            <w:tabs>
              <w:tab w:val="right" w:leader="dot" w:pos="9062"/>
            </w:tabs>
            <w:rPr>
              <w:rFonts w:eastAsiaTheme="minorEastAsia"/>
              <w:noProof/>
              <w:lang w:eastAsia="cs-CZ"/>
            </w:rPr>
          </w:pPr>
          <w:hyperlink w:anchor="_Toc46760480" w:history="1">
            <w:r w:rsidR="00044834" w:rsidRPr="005A6095">
              <w:rPr>
                <w:rStyle w:val="Hypertextovodkaz"/>
                <w:noProof/>
              </w:rPr>
              <w:t>5. Povinná příloha – Čestné prohlášení</w:t>
            </w:r>
            <w:r w:rsidR="00044834">
              <w:rPr>
                <w:noProof/>
                <w:webHidden/>
              </w:rPr>
              <w:tab/>
            </w:r>
            <w:r w:rsidR="00044834">
              <w:rPr>
                <w:noProof/>
                <w:webHidden/>
              </w:rPr>
              <w:fldChar w:fldCharType="begin"/>
            </w:r>
            <w:r w:rsidR="00044834">
              <w:rPr>
                <w:noProof/>
                <w:webHidden/>
              </w:rPr>
              <w:instrText xml:space="preserve"> PAGEREF _Toc46760480 \h </w:instrText>
            </w:r>
            <w:r w:rsidR="00044834">
              <w:rPr>
                <w:noProof/>
                <w:webHidden/>
              </w:rPr>
            </w:r>
            <w:r w:rsidR="00044834">
              <w:rPr>
                <w:noProof/>
                <w:webHidden/>
              </w:rPr>
              <w:fldChar w:fldCharType="separate"/>
            </w:r>
            <w:r w:rsidR="00044834">
              <w:rPr>
                <w:noProof/>
                <w:webHidden/>
              </w:rPr>
              <w:t>28</w:t>
            </w:r>
            <w:r w:rsidR="00044834">
              <w:rPr>
                <w:noProof/>
                <w:webHidden/>
              </w:rPr>
              <w:fldChar w:fldCharType="end"/>
            </w:r>
          </w:hyperlink>
        </w:p>
        <w:p w:rsidR="00895BD3" w:rsidRDefault="004A5B4B">
          <w:r>
            <w:fldChar w:fldCharType="end"/>
          </w:r>
        </w:p>
      </w:sdtContent>
    </w:sdt>
    <w:p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E158EF" w:rsidRDefault="00E158EF">
      <w:pPr>
        <w:pStyle w:val="Seznamobrzk"/>
        <w:tabs>
          <w:tab w:val="right" w:leader="dot" w:pos="9062"/>
        </w:tabs>
        <w:rPr>
          <w:b/>
        </w:rPr>
      </w:pPr>
      <w:r>
        <w:rPr>
          <w:b/>
        </w:rPr>
        <w:lastRenderedPageBreak/>
        <w:t>Seznam tabulek</w:t>
      </w:r>
    </w:p>
    <w:p w:rsidR="00E158EF" w:rsidRPr="00E158EF" w:rsidRDefault="00E158EF" w:rsidP="00E158EF"/>
    <w:p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46665640" w:history="1">
        <w:r w:rsidR="00AA6CA2" w:rsidRPr="00A7466E">
          <w:rPr>
            <w:rStyle w:val="Hypertextovodkaz"/>
            <w:noProof/>
          </w:rPr>
          <w:t xml:space="preserve">Tabulka 1 Seznam obcí, ve kterých bude realizována strategie MAS </w:t>
        </w:r>
        <w:r w:rsidR="00AA6CA2" w:rsidRPr="00A7466E">
          <w:rPr>
            <w:rStyle w:val="Hypertextovodkaz"/>
            <w:noProof/>
            <w:highlight w:val="cyan"/>
          </w:rPr>
          <w:t>XY</w:t>
        </w:r>
        <w:r w:rsidR="00AA6CA2">
          <w:rPr>
            <w:noProof/>
            <w:webHidden/>
          </w:rPr>
          <w:tab/>
        </w:r>
        <w:r w:rsidR="00AA6CA2">
          <w:rPr>
            <w:noProof/>
            <w:webHidden/>
          </w:rPr>
          <w:fldChar w:fldCharType="begin"/>
        </w:r>
        <w:r w:rsidR="00AA6CA2">
          <w:rPr>
            <w:noProof/>
            <w:webHidden/>
          </w:rPr>
          <w:instrText xml:space="preserve"> PAGEREF _Toc46665640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1" w:history="1">
        <w:r w:rsidR="00AA6CA2" w:rsidRPr="00A7466E">
          <w:rPr>
            <w:rStyle w:val="Hypertextovodkaz"/>
            <w:i/>
            <w:noProof/>
          </w:rPr>
          <w:t>Tabulka 2 Seznam obcí, ve kterých bude realizována strategie – Příklad z ISKP14+</w:t>
        </w:r>
        <w:r w:rsidR="00AA6CA2">
          <w:rPr>
            <w:noProof/>
            <w:webHidden/>
          </w:rPr>
          <w:tab/>
        </w:r>
        <w:r w:rsidR="00AA6CA2">
          <w:rPr>
            <w:noProof/>
            <w:webHidden/>
          </w:rPr>
          <w:fldChar w:fldCharType="begin"/>
        </w:r>
        <w:r w:rsidR="00AA6CA2">
          <w:rPr>
            <w:noProof/>
            <w:webHidden/>
          </w:rPr>
          <w:instrText xml:space="preserve"> PAGEREF _Toc46665641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2" w:history="1">
        <w:r w:rsidR="00AA6CA2" w:rsidRPr="00A7466E">
          <w:rPr>
            <w:rStyle w:val="Hypertextovodkaz"/>
            <w:noProof/>
          </w:rPr>
          <w:t xml:space="preserve">Tabulka 3 </w:t>
        </w:r>
        <w:r w:rsidR="00AA6CA2" w:rsidRPr="00A7466E">
          <w:rPr>
            <w:rStyle w:val="Hypertextovodkaz"/>
            <w:noProof/>
            <w:highlight w:val="cyan"/>
          </w:rPr>
          <w:t>Zapojení komunity do tvorby strategie SCLLD – příklad</w:t>
        </w:r>
        <w:r w:rsidR="00AA6CA2">
          <w:rPr>
            <w:noProof/>
            <w:webHidden/>
          </w:rPr>
          <w:tab/>
        </w:r>
        <w:r w:rsidR="00AA6CA2">
          <w:rPr>
            <w:noProof/>
            <w:webHidden/>
          </w:rPr>
          <w:fldChar w:fldCharType="begin"/>
        </w:r>
        <w:r w:rsidR="00AA6CA2">
          <w:rPr>
            <w:noProof/>
            <w:webHidden/>
          </w:rPr>
          <w:instrText xml:space="preserve"> PAGEREF _Toc46665642 \h </w:instrText>
        </w:r>
        <w:r w:rsidR="00AA6CA2">
          <w:rPr>
            <w:noProof/>
            <w:webHidden/>
          </w:rPr>
        </w:r>
        <w:r w:rsidR="00AA6CA2">
          <w:rPr>
            <w:noProof/>
            <w:webHidden/>
          </w:rPr>
          <w:fldChar w:fldCharType="separate"/>
        </w:r>
        <w:r w:rsidR="00AA6CA2">
          <w:rPr>
            <w:noProof/>
            <w:webHidden/>
          </w:rPr>
          <w:t>10</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3" w:history="1">
        <w:r w:rsidR="00AA6CA2" w:rsidRPr="00A7466E">
          <w:rPr>
            <w:rStyle w:val="Hypertextovodkaz"/>
            <w:noProof/>
          </w:rPr>
          <w:t>Tabulka 4</w:t>
        </w:r>
        <w:r w:rsidR="00AA6CA2" w:rsidRPr="00A7466E">
          <w:rPr>
            <w:rStyle w:val="Hypertextovodkaz"/>
            <w:noProof/>
            <w:highlight w:val="yellow"/>
          </w:rPr>
          <w:t xml:space="preserve"> Analýza rozvojových potřeb – návrh</w:t>
        </w:r>
        <w:r w:rsidR="00AA6CA2">
          <w:rPr>
            <w:noProof/>
            <w:webHidden/>
          </w:rPr>
          <w:tab/>
        </w:r>
        <w:r w:rsidR="00AA6CA2">
          <w:rPr>
            <w:noProof/>
            <w:webHidden/>
          </w:rPr>
          <w:fldChar w:fldCharType="begin"/>
        </w:r>
        <w:r w:rsidR="00AA6CA2">
          <w:rPr>
            <w:noProof/>
            <w:webHidden/>
          </w:rPr>
          <w:instrText xml:space="preserve"> PAGEREF _Toc46665643 \h </w:instrText>
        </w:r>
        <w:r w:rsidR="00AA6CA2">
          <w:rPr>
            <w:noProof/>
            <w:webHidden/>
          </w:rPr>
        </w:r>
        <w:r w:rsidR="00AA6CA2">
          <w:rPr>
            <w:noProof/>
            <w:webHidden/>
          </w:rPr>
          <w:fldChar w:fldCharType="separate"/>
        </w:r>
        <w:r w:rsidR="00AA6CA2">
          <w:rPr>
            <w:noProof/>
            <w:webHidden/>
          </w:rPr>
          <w:t>13</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4" w:history="1">
        <w:r w:rsidR="00AA6CA2" w:rsidRPr="00A7466E">
          <w:rPr>
            <w:rStyle w:val="Hypertextovodkaz"/>
            <w:noProof/>
          </w:rPr>
          <w:t>Tabulka 5 Schéma hierarchie cílů a opatření SCLLD – příklad</w:t>
        </w:r>
        <w:r w:rsidR="00AA6CA2">
          <w:rPr>
            <w:noProof/>
            <w:webHidden/>
          </w:rPr>
          <w:tab/>
        </w:r>
        <w:r w:rsidR="00AA6CA2">
          <w:rPr>
            <w:noProof/>
            <w:webHidden/>
          </w:rPr>
          <w:fldChar w:fldCharType="begin"/>
        </w:r>
        <w:r w:rsidR="00AA6CA2">
          <w:rPr>
            <w:noProof/>
            <w:webHidden/>
          </w:rPr>
          <w:instrText xml:space="preserve"> PAGEREF _Toc46665644 \h </w:instrText>
        </w:r>
        <w:r w:rsidR="00AA6CA2">
          <w:rPr>
            <w:noProof/>
            <w:webHidden/>
          </w:rPr>
        </w:r>
        <w:r w:rsidR="00AA6CA2">
          <w:rPr>
            <w:noProof/>
            <w:webHidden/>
          </w:rPr>
          <w:fldChar w:fldCharType="separate"/>
        </w:r>
        <w:r w:rsidR="00AA6CA2">
          <w:rPr>
            <w:noProof/>
            <w:webHidden/>
          </w:rPr>
          <w:t>18</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5" w:history="1">
        <w:r w:rsidR="00AA6CA2" w:rsidRPr="00A7466E">
          <w:rPr>
            <w:rStyle w:val="Hypertextovodkaz"/>
            <w:noProof/>
          </w:rPr>
          <w:t>Tabulka 6 Naplňování SRR ČR 21+ prostřednictvím opatření Strategického rámce SCLLD</w:t>
        </w:r>
        <w:r w:rsidR="00AA6CA2">
          <w:rPr>
            <w:noProof/>
            <w:webHidden/>
          </w:rPr>
          <w:tab/>
        </w:r>
        <w:r w:rsidR="00AA6CA2">
          <w:rPr>
            <w:noProof/>
            <w:webHidden/>
          </w:rPr>
          <w:fldChar w:fldCharType="begin"/>
        </w:r>
        <w:r w:rsidR="00AA6CA2">
          <w:rPr>
            <w:noProof/>
            <w:webHidden/>
          </w:rPr>
          <w:instrText xml:space="preserve"> PAGEREF _Toc46665645 \h </w:instrText>
        </w:r>
        <w:r w:rsidR="00AA6CA2">
          <w:rPr>
            <w:noProof/>
            <w:webHidden/>
          </w:rPr>
        </w:r>
        <w:r w:rsidR="00AA6CA2">
          <w:rPr>
            <w:noProof/>
            <w:webHidden/>
          </w:rPr>
          <w:fldChar w:fldCharType="separate"/>
        </w:r>
        <w:r w:rsidR="00AA6CA2">
          <w:rPr>
            <w:noProof/>
            <w:webHidden/>
          </w:rPr>
          <w:t>19</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6" w:history="1">
        <w:r w:rsidR="00AA6CA2" w:rsidRPr="00A7466E">
          <w:rPr>
            <w:rStyle w:val="Hypertextovodkaz"/>
            <w:noProof/>
          </w:rPr>
          <w:t xml:space="preserve">Tabulka </w:t>
        </w:r>
        <w:r w:rsidR="00AA6CA2" w:rsidRPr="00A7466E">
          <w:rPr>
            <w:rStyle w:val="Hypertextovodkaz"/>
            <w:noProof/>
            <w:highlight w:val="yellow"/>
          </w:rPr>
          <w:t>7 Soulad specifických cílů Strategického rámce SCLLD s dalšími sektorovými a územ</w:t>
        </w:r>
        <w:r w:rsidR="00CB6C3E">
          <w:rPr>
            <w:rStyle w:val="Hypertextovodkaz"/>
            <w:noProof/>
            <w:highlight w:val="yellow"/>
          </w:rPr>
          <w:t>n</w:t>
        </w:r>
        <w:r w:rsidR="00AA6CA2" w:rsidRPr="00A7466E">
          <w:rPr>
            <w:rStyle w:val="Hypertextovodkaz"/>
            <w:noProof/>
            <w:highlight w:val="yellow"/>
          </w:rPr>
          <w:t>ě rozvojovými dokumenty – návrh zpracování</w:t>
        </w:r>
        <w:r w:rsidR="00AA6CA2">
          <w:rPr>
            <w:noProof/>
            <w:webHidden/>
          </w:rPr>
          <w:tab/>
        </w:r>
        <w:r w:rsidR="00AA6CA2">
          <w:rPr>
            <w:noProof/>
            <w:webHidden/>
          </w:rPr>
          <w:fldChar w:fldCharType="begin"/>
        </w:r>
        <w:r w:rsidR="00AA6CA2">
          <w:rPr>
            <w:noProof/>
            <w:webHidden/>
          </w:rPr>
          <w:instrText xml:space="preserve"> PAGEREF _Toc46665646 \h </w:instrText>
        </w:r>
        <w:r w:rsidR="00AA6CA2">
          <w:rPr>
            <w:noProof/>
            <w:webHidden/>
          </w:rPr>
        </w:r>
        <w:r w:rsidR="00AA6CA2">
          <w:rPr>
            <w:noProof/>
            <w:webHidden/>
          </w:rPr>
          <w:fldChar w:fldCharType="separate"/>
        </w:r>
        <w:r w:rsidR="00AA6CA2">
          <w:rPr>
            <w:noProof/>
            <w:webHidden/>
          </w:rPr>
          <w:t>20</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7" w:history="1">
        <w:r w:rsidR="00AA6CA2" w:rsidRPr="00A7466E">
          <w:rPr>
            <w:rStyle w:val="Hypertextovodkaz"/>
            <w:noProof/>
          </w:rPr>
          <w:t xml:space="preserve">Tabulka 8 Matice integrovaných rysů SCLLD MAS </w:t>
        </w:r>
        <w:r w:rsidR="00AA6CA2" w:rsidRPr="00A7466E">
          <w:rPr>
            <w:rStyle w:val="Hypertextovodkaz"/>
            <w:noProof/>
            <w:highlight w:val="cyan"/>
          </w:rPr>
          <w:t>XY</w:t>
        </w:r>
        <w:r w:rsidR="00AA6CA2" w:rsidRPr="00A7466E">
          <w:rPr>
            <w:rStyle w:val="Hypertextovodkaz"/>
            <w:noProof/>
          </w:rPr>
          <w:t xml:space="preserve"> 21+</w:t>
        </w:r>
        <w:r w:rsidR="00AA6CA2">
          <w:rPr>
            <w:noProof/>
            <w:webHidden/>
          </w:rPr>
          <w:tab/>
        </w:r>
        <w:r w:rsidR="00AA6CA2">
          <w:rPr>
            <w:noProof/>
            <w:webHidden/>
          </w:rPr>
          <w:fldChar w:fldCharType="begin"/>
        </w:r>
        <w:r w:rsidR="00AA6CA2">
          <w:rPr>
            <w:noProof/>
            <w:webHidden/>
          </w:rPr>
          <w:instrText xml:space="preserve"> PAGEREF _Toc46665647 \h </w:instrText>
        </w:r>
        <w:r w:rsidR="00AA6CA2">
          <w:rPr>
            <w:noProof/>
            <w:webHidden/>
          </w:rPr>
        </w:r>
        <w:r w:rsidR="00AA6CA2">
          <w:rPr>
            <w:noProof/>
            <w:webHidden/>
          </w:rPr>
          <w:fldChar w:fldCharType="separate"/>
        </w:r>
        <w:r w:rsidR="00AA6CA2">
          <w:rPr>
            <w:noProof/>
            <w:webHidden/>
          </w:rPr>
          <w:t>21</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8" w:history="1">
        <w:r w:rsidR="00AA6CA2" w:rsidRPr="00A7466E">
          <w:rPr>
            <w:rStyle w:val="Hypertextovodkaz"/>
            <w:noProof/>
            <w:highlight w:val="lightGray"/>
          </w:rPr>
          <w:t>Tabulka 9 Vazba opatření Strategického rámce SCLLD na Inovační strategii České republiky 2019</w:t>
        </w:r>
        <w:r w:rsidR="00AA6CA2" w:rsidRPr="00A7466E">
          <w:rPr>
            <w:rStyle w:val="Hypertextovodkaz"/>
            <w:rFonts w:cstheme="minorHAnsi"/>
            <w:noProof/>
            <w:highlight w:val="lightGray"/>
          </w:rPr>
          <w:t>–</w:t>
        </w:r>
        <w:r w:rsidR="00AA6CA2" w:rsidRPr="00A7466E">
          <w:rPr>
            <w:rStyle w:val="Hypertextovodkaz"/>
            <w:noProof/>
            <w:highlight w:val="lightGray"/>
          </w:rPr>
          <w:t>2030</w:t>
        </w:r>
        <w:r w:rsidR="00AA6CA2">
          <w:rPr>
            <w:noProof/>
            <w:webHidden/>
          </w:rPr>
          <w:tab/>
        </w:r>
        <w:r w:rsidR="00AA6CA2">
          <w:rPr>
            <w:noProof/>
            <w:webHidden/>
          </w:rPr>
          <w:fldChar w:fldCharType="begin"/>
        </w:r>
        <w:r w:rsidR="00AA6CA2">
          <w:rPr>
            <w:noProof/>
            <w:webHidden/>
          </w:rPr>
          <w:instrText xml:space="preserve"> PAGEREF _Toc46665648 \h </w:instrText>
        </w:r>
        <w:r w:rsidR="00AA6CA2">
          <w:rPr>
            <w:noProof/>
            <w:webHidden/>
          </w:rPr>
        </w:r>
        <w:r w:rsidR="00AA6CA2">
          <w:rPr>
            <w:noProof/>
            <w:webHidden/>
          </w:rPr>
          <w:fldChar w:fldCharType="separate"/>
        </w:r>
        <w:r w:rsidR="00AA6CA2">
          <w:rPr>
            <w:noProof/>
            <w:webHidden/>
          </w:rPr>
          <w:t>22</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49" w:history="1">
        <w:r w:rsidR="00AA6CA2" w:rsidRPr="00A7466E">
          <w:rPr>
            <w:rStyle w:val="Hypertextovodkaz"/>
            <w:noProof/>
          </w:rPr>
          <w:t>Tabulka 10 Indikátory na úrovni strategických cílů SCLLD – příklad</w:t>
        </w:r>
        <w:r w:rsidR="00AA6CA2">
          <w:rPr>
            <w:noProof/>
            <w:webHidden/>
          </w:rPr>
          <w:tab/>
        </w:r>
        <w:r w:rsidR="00AA6CA2">
          <w:rPr>
            <w:noProof/>
            <w:webHidden/>
          </w:rPr>
          <w:fldChar w:fldCharType="begin"/>
        </w:r>
        <w:r w:rsidR="00AA6CA2">
          <w:rPr>
            <w:noProof/>
            <w:webHidden/>
          </w:rPr>
          <w:instrText xml:space="preserve"> PAGEREF _Toc46665649 \h </w:instrText>
        </w:r>
        <w:r w:rsidR="00AA6CA2">
          <w:rPr>
            <w:noProof/>
            <w:webHidden/>
          </w:rPr>
        </w:r>
        <w:r w:rsidR="00AA6CA2">
          <w:rPr>
            <w:noProof/>
            <w:webHidden/>
          </w:rPr>
          <w:fldChar w:fldCharType="separate"/>
        </w:r>
        <w:r w:rsidR="00AA6CA2">
          <w:rPr>
            <w:noProof/>
            <w:webHidden/>
          </w:rPr>
          <w:t>26</w:t>
        </w:r>
        <w:r w:rsidR="00AA6CA2">
          <w:rPr>
            <w:noProof/>
            <w:webHidden/>
          </w:rPr>
          <w:fldChar w:fldCharType="end"/>
        </w:r>
      </w:hyperlink>
    </w:p>
    <w:p w:rsidR="00E158EF" w:rsidRDefault="004A5B4B">
      <w:pPr>
        <w:spacing w:after="200" w:line="276" w:lineRule="auto"/>
        <w:jc w:val="left"/>
      </w:pPr>
      <w:r>
        <w:fldChar w:fldCharType="end"/>
      </w:r>
    </w:p>
    <w:p w:rsidR="00E158EF" w:rsidRPr="00E158EF" w:rsidRDefault="00E158EF">
      <w:pPr>
        <w:spacing w:after="200" w:line="276" w:lineRule="auto"/>
        <w:jc w:val="left"/>
        <w:rPr>
          <w:b/>
        </w:rPr>
      </w:pPr>
      <w:r>
        <w:rPr>
          <w:b/>
        </w:rPr>
        <w:t>Seznam obrázků</w:t>
      </w:r>
    </w:p>
    <w:p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46665656" w:history="1">
        <w:r w:rsidR="00AA6CA2" w:rsidRPr="0099555E">
          <w:rPr>
            <w:rStyle w:val="Hypertextovodkaz"/>
            <w:noProof/>
          </w:rPr>
          <w:t xml:space="preserve">Obrázek 1 Území působnosti MAS </w:t>
        </w:r>
        <w:r w:rsidR="00AA6CA2" w:rsidRPr="0099555E">
          <w:rPr>
            <w:rStyle w:val="Hypertextovodkaz"/>
            <w:noProof/>
            <w:highlight w:val="cyan"/>
          </w:rPr>
          <w:t>XY</w:t>
        </w:r>
        <w:r w:rsidR="00AA6CA2" w:rsidRPr="0099555E">
          <w:rPr>
            <w:rStyle w:val="Hypertextovodkaz"/>
            <w:noProof/>
          </w:rPr>
          <w:t xml:space="preserve"> s vyznačením hranic obcí – příklad</w:t>
        </w:r>
        <w:r w:rsidR="00AA6CA2">
          <w:rPr>
            <w:noProof/>
            <w:webHidden/>
          </w:rPr>
          <w:tab/>
        </w:r>
        <w:r w:rsidR="00AA6CA2">
          <w:rPr>
            <w:noProof/>
            <w:webHidden/>
          </w:rPr>
          <w:fldChar w:fldCharType="begin"/>
        </w:r>
        <w:r w:rsidR="00AA6CA2">
          <w:rPr>
            <w:noProof/>
            <w:webHidden/>
          </w:rPr>
          <w:instrText xml:space="preserve"> PAGEREF _Toc46665656 \h </w:instrText>
        </w:r>
        <w:r w:rsidR="00AA6CA2">
          <w:rPr>
            <w:noProof/>
            <w:webHidden/>
          </w:rPr>
        </w:r>
        <w:r w:rsidR="00AA6CA2">
          <w:rPr>
            <w:noProof/>
            <w:webHidden/>
          </w:rPr>
          <w:fldChar w:fldCharType="separate"/>
        </w:r>
        <w:r w:rsidR="00AA6CA2">
          <w:rPr>
            <w:noProof/>
            <w:webHidden/>
          </w:rPr>
          <w:t>8</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57" w:history="1">
        <w:r w:rsidR="00AA6CA2" w:rsidRPr="0099555E">
          <w:rPr>
            <w:rStyle w:val="Hypertextovodkaz"/>
            <w:noProof/>
          </w:rPr>
          <w:t xml:space="preserve">Obrázek 2 Území působnosti MAS </w:t>
        </w:r>
        <w:r w:rsidR="00AA6CA2" w:rsidRPr="0099555E">
          <w:rPr>
            <w:rStyle w:val="Hypertextovodkaz"/>
            <w:noProof/>
            <w:highlight w:val="cyan"/>
          </w:rPr>
          <w:t>XY</w:t>
        </w:r>
        <w:r w:rsidR="00AA6CA2" w:rsidRPr="0099555E">
          <w:rPr>
            <w:rStyle w:val="Hypertextovodkaz"/>
            <w:noProof/>
          </w:rPr>
          <w:t xml:space="preserve"> v kontextu regionů NUTS2 a NUTS3 – příklad</w:t>
        </w:r>
        <w:r w:rsidR="00AA6CA2">
          <w:rPr>
            <w:noProof/>
            <w:webHidden/>
          </w:rPr>
          <w:tab/>
        </w:r>
        <w:r w:rsidR="00AA6CA2">
          <w:rPr>
            <w:noProof/>
            <w:webHidden/>
          </w:rPr>
          <w:fldChar w:fldCharType="begin"/>
        </w:r>
        <w:r w:rsidR="00AA6CA2">
          <w:rPr>
            <w:noProof/>
            <w:webHidden/>
          </w:rPr>
          <w:instrText xml:space="preserve"> PAGEREF _Toc46665657 \h </w:instrText>
        </w:r>
        <w:r w:rsidR="00AA6CA2">
          <w:rPr>
            <w:noProof/>
            <w:webHidden/>
          </w:rPr>
        </w:r>
        <w:r w:rsidR="00AA6CA2">
          <w:rPr>
            <w:noProof/>
            <w:webHidden/>
          </w:rPr>
          <w:fldChar w:fldCharType="separate"/>
        </w:r>
        <w:r w:rsidR="00AA6CA2">
          <w:rPr>
            <w:noProof/>
            <w:webHidden/>
          </w:rPr>
          <w:t>9</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58" w:history="1">
        <w:r w:rsidR="00AA6CA2" w:rsidRPr="0099555E">
          <w:rPr>
            <w:rStyle w:val="Hypertextovodkaz"/>
            <w:i/>
            <w:noProof/>
          </w:rPr>
          <w:t xml:space="preserve">Obrázek 3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_Toc46665658 \h </w:instrText>
        </w:r>
        <w:r w:rsidR="00AA6CA2">
          <w:rPr>
            <w:noProof/>
            <w:webHidden/>
          </w:rPr>
        </w:r>
        <w:r w:rsidR="00AA6CA2">
          <w:rPr>
            <w:noProof/>
            <w:webHidden/>
          </w:rPr>
          <w:fldChar w:fldCharType="separate"/>
        </w:r>
        <w:r w:rsidR="00AA6CA2">
          <w:rPr>
            <w:noProof/>
            <w:webHidden/>
          </w:rPr>
          <w:t>24</w:t>
        </w:r>
        <w:r w:rsidR="00AA6CA2">
          <w:rPr>
            <w:noProof/>
            <w:webHidden/>
          </w:rPr>
          <w:fldChar w:fldCharType="end"/>
        </w:r>
      </w:hyperlink>
    </w:p>
    <w:p w:rsidR="00AA6CA2" w:rsidRDefault="00075BED">
      <w:pPr>
        <w:pStyle w:val="Seznamobrzk"/>
        <w:tabs>
          <w:tab w:val="right" w:leader="dot" w:pos="9062"/>
        </w:tabs>
        <w:rPr>
          <w:rFonts w:eastAsiaTheme="minorEastAsia"/>
          <w:noProof/>
          <w:lang w:eastAsia="cs-CZ"/>
        </w:rPr>
      </w:pPr>
      <w:hyperlink w:anchor="_Toc46665659" w:history="1">
        <w:r w:rsidR="00AA6CA2" w:rsidRPr="0099555E">
          <w:rPr>
            <w:rStyle w:val="Hypertextovodkaz"/>
            <w:i/>
            <w:noProof/>
          </w:rPr>
          <w:t xml:space="preserve">Obrázek 4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_Toc46665659 \h </w:instrText>
        </w:r>
        <w:r w:rsidR="00AA6CA2">
          <w:rPr>
            <w:noProof/>
            <w:webHidden/>
          </w:rPr>
        </w:r>
        <w:r w:rsidR="00AA6CA2">
          <w:rPr>
            <w:noProof/>
            <w:webHidden/>
          </w:rPr>
          <w:fldChar w:fldCharType="separate"/>
        </w:r>
        <w:r w:rsidR="00AA6CA2">
          <w:rPr>
            <w:noProof/>
            <w:webHidden/>
          </w:rPr>
          <w:t>25</w:t>
        </w:r>
        <w:r w:rsidR="00AA6CA2">
          <w:rPr>
            <w:noProof/>
            <w:webHidden/>
          </w:rPr>
          <w:fldChar w:fldCharType="end"/>
        </w:r>
      </w:hyperlink>
    </w:p>
    <w:p w:rsidR="00E158EF" w:rsidRDefault="004A5B4B">
      <w:pPr>
        <w:spacing w:after="200" w:line="276" w:lineRule="auto"/>
        <w:jc w:val="left"/>
        <w:rPr>
          <w:rFonts w:asciiTheme="majorHAnsi" w:eastAsiaTheme="majorEastAsia" w:hAnsiTheme="majorHAnsi" w:cstheme="majorBidi"/>
          <w:b/>
          <w:bCs/>
          <w:color w:val="365F91" w:themeColor="accent1" w:themeShade="BF"/>
          <w:sz w:val="28"/>
          <w:szCs w:val="28"/>
        </w:rPr>
      </w:pPr>
      <w:r>
        <w:fldChar w:fldCharType="end"/>
      </w:r>
      <w:r w:rsidR="00E158EF">
        <w:br w:type="page"/>
      </w:r>
    </w:p>
    <w:p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rsidR="008000C5" w:rsidRPr="008E751E" w:rsidRDefault="008E751E" w:rsidP="008E751E">
      <w:pPr>
        <w:pStyle w:val="Nadpis1"/>
      </w:pPr>
      <w:bookmarkStart w:id="4" w:name="_Toc46760451"/>
      <w:r w:rsidRPr="008E751E">
        <w:lastRenderedPageBreak/>
        <w:t>1. Popis území působnosti MAS a popis zahrnutí komunity do tvorby strategie</w:t>
      </w:r>
      <w:bookmarkEnd w:id="4"/>
    </w:p>
    <w:p w:rsidR="008E751E" w:rsidRDefault="005B1917" w:rsidP="00895BD3">
      <w:r w:rsidRPr="001E40E9">
        <w:rPr>
          <w:highlight w:val="yellow"/>
        </w:rPr>
        <w:t>(Doporučený rozsah kapitoly: 3 strany A4)</w:t>
      </w:r>
      <w:r>
        <w:t xml:space="preserve"> </w:t>
      </w:r>
    </w:p>
    <w:p w:rsidR="008E751E" w:rsidRDefault="008E751E" w:rsidP="00C17AC2">
      <w:pPr>
        <w:pStyle w:val="Nadpis2"/>
        <w:numPr>
          <w:ilvl w:val="1"/>
          <w:numId w:val="20"/>
        </w:numPr>
      </w:pPr>
      <w:bookmarkStart w:id="5" w:name="_Toc46760452"/>
      <w:r>
        <w:t>Vymezení území působnosti MAS pro realizaci SCLLD v období 2021</w:t>
      </w:r>
      <w:r w:rsidR="00B40AF6">
        <w:t>–</w:t>
      </w:r>
      <w:r>
        <w:t>2027</w:t>
      </w:r>
      <w:bookmarkEnd w:id="5"/>
      <w:r>
        <w:t xml:space="preserve"> </w:t>
      </w:r>
    </w:p>
    <w:p w:rsidR="00C17AC2" w:rsidRPr="00C17AC2" w:rsidRDefault="00C17AC2" w:rsidP="00C17AC2">
      <w:r w:rsidRPr="00C17AC2">
        <w:rPr>
          <w:highlight w:val="yellow"/>
        </w:rPr>
        <w:t>Seznam obcí (viz tabulku níže), ve kterých bude realizována strategie,</w:t>
      </w:r>
      <w:r w:rsidR="00A21CAE">
        <w:rPr>
          <w:highlight w:val="yellow"/>
        </w:rPr>
        <w:t xml:space="preserve"> včetně celkové rozlohy území a</w:t>
      </w:r>
      <w:r w:rsidR="00A21CAE">
        <w:rPr>
          <w:rFonts w:cstheme="minorHAnsi"/>
          <w:highlight w:val="yellow"/>
        </w:rPr>
        <w:t> </w:t>
      </w:r>
      <w:r w:rsidRPr="00C17AC2">
        <w:rPr>
          <w:highlight w:val="yellow"/>
        </w:rPr>
        <w:t>populační velikosti území (počet obyvatel obcí, které souhlasily s realizací SCLLD pro programové období 2021–2027 na svém území). Počet obyvatel obcí, re</w:t>
      </w:r>
      <w:r w:rsidR="00A21CAE">
        <w:rPr>
          <w:highlight w:val="yellow"/>
        </w:rPr>
        <w:t>sp. území MAS, bude vycházet ze</w:t>
      </w:r>
      <w:r w:rsidR="00A21CAE">
        <w:rPr>
          <w:rFonts w:cstheme="minorHAnsi"/>
          <w:highlight w:val="yellow"/>
        </w:rPr>
        <w:t> </w:t>
      </w:r>
      <w:r w:rsidRPr="00C17AC2">
        <w:rPr>
          <w:highlight w:val="yellow"/>
        </w:rPr>
        <w:t>statistických údajů platných</w:t>
      </w:r>
      <w:r w:rsidR="00B84259">
        <w:rPr>
          <w:highlight w:val="yellow"/>
        </w:rPr>
        <w:t xml:space="preserve"> k 31. 12. 2019</w:t>
      </w:r>
      <w:r w:rsidRPr="00C17AC2">
        <w:rPr>
          <w:highlight w:val="yellow"/>
        </w:rPr>
        <w:t>.</w:t>
      </w:r>
      <w:r w:rsidR="0024188A" w:rsidRPr="0024188A">
        <w:rPr>
          <w:highlight w:val="yellow"/>
        </w:rPr>
        <w:t xml:space="preserve"> Tabulku se seznamem obcí</w:t>
      </w:r>
      <w:r w:rsidR="00B40AF6">
        <w:rPr>
          <w:highlight w:val="yellow"/>
        </w:rPr>
        <w:t xml:space="preserve"> území působnosti MAS</w:t>
      </w:r>
      <w:r w:rsidR="0024188A" w:rsidRPr="0024188A">
        <w:rPr>
          <w:highlight w:val="yellow"/>
        </w:rPr>
        <w:t xml:space="preserve">, vč. počtu obyvatel a rozlohy, lze exportovat z Žádosti o kontrolu dodržování standardů MAS, do které jsou </w:t>
      </w:r>
      <w:r w:rsidR="00B40AF6">
        <w:rPr>
          <w:highlight w:val="yellow"/>
        </w:rPr>
        <w:t>automaticky generovány</w:t>
      </w:r>
      <w:r w:rsidR="0024188A" w:rsidRPr="0024188A">
        <w:rPr>
          <w:highlight w:val="yellow"/>
        </w:rPr>
        <w:t xml:space="preserve"> údaje</w:t>
      </w:r>
      <w:r>
        <w:rPr>
          <w:highlight w:val="yellow"/>
        </w:rPr>
        <w:t xml:space="preserve"> </w:t>
      </w:r>
      <w:r w:rsidR="00B40AF6">
        <w:rPr>
          <w:highlight w:val="yellow"/>
        </w:rPr>
        <w:t xml:space="preserve">aktuální k 31. 12. 2019 </w:t>
      </w:r>
      <w:r w:rsidR="00674E68" w:rsidRPr="003B2262">
        <w:rPr>
          <w:color w:val="FF0000"/>
          <w:highlight w:val="yellow"/>
        </w:rPr>
        <w:t>(</w:t>
      </w:r>
      <w:r w:rsidR="00674E68">
        <w:rPr>
          <w:highlight w:val="yellow"/>
        </w:rPr>
        <w:t xml:space="preserve">příklad </w:t>
      </w:r>
      <w:r w:rsidR="00044834">
        <w:rPr>
          <w:highlight w:val="yellow"/>
        </w:rPr>
        <w:t>použití tabulky vygenerované ve</w:t>
      </w:r>
      <w:r w:rsidR="00044834">
        <w:rPr>
          <w:rFonts w:cstheme="minorHAnsi"/>
          <w:highlight w:val="yellow"/>
        </w:rPr>
        <w:t> </w:t>
      </w:r>
      <w:r w:rsidR="00674E68">
        <w:rPr>
          <w:highlight w:val="yellow"/>
        </w:rPr>
        <w:t>formátu XLS z Žádosti o kontrolu dodržování standardů MAS je uveden v Tabulce 2)</w:t>
      </w:r>
      <w:r w:rsidR="00674E68" w:rsidRPr="0024188A">
        <w:rPr>
          <w:highlight w:val="yellow"/>
        </w:rPr>
        <w:t>.</w:t>
      </w:r>
      <w:r>
        <w:t xml:space="preserve">  </w:t>
      </w:r>
    </w:p>
    <w:p w:rsidR="008E751E" w:rsidRDefault="008E751E" w:rsidP="008E751E">
      <w:pPr>
        <w:pStyle w:val="Default"/>
        <w:rPr>
          <w:sz w:val="20"/>
          <w:szCs w:val="20"/>
        </w:rPr>
      </w:pPr>
    </w:p>
    <w:p w:rsidR="008E751E" w:rsidRDefault="008E751E" w:rsidP="00B17743">
      <w:pPr>
        <w:pStyle w:val="Titulek"/>
        <w:rPr>
          <w:sz w:val="20"/>
          <w:szCs w:val="20"/>
        </w:rPr>
      </w:pPr>
      <w:bookmarkStart w:id="6" w:name="_Toc46665640"/>
      <w:r>
        <w:t xml:space="preserve">Tabulka </w:t>
      </w:r>
      <w:r w:rsidR="004A5B4B">
        <w:fldChar w:fldCharType="begin"/>
      </w:r>
      <w:r w:rsidR="003C5C26">
        <w:instrText xml:space="preserve"> SEQ Tabulka \* ARABIC </w:instrText>
      </w:r>
      <w:r w:rsidR="004A5B4B">
        <w:fldChar w:fldCharType="separate"/>
      </w:r>
      <w:r w:rsidR="00EF4749">
        <w:rPr>
          <w:noProof/>
        </w:rPr>
        <w:t>1</w:t>
      </w:r>
      <w:r w:rsidR="004A5B4B">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24188A" w:rsidRPr="0024188A">
        <w:rPr>
          <w:sz w:val="20"/>
          <w:szCs w:val="20"/>
          <w:highlight w:val="cyan"/>
        </w:rPr>
        <w:t>XY</w:t>
      </w:r>
      <w:bookmarkEnd w:id="6"/>
    </w:p>
    <w:tbl>
      <w:tblPr>
        <w:tblStyle w:val="Mkatabulky"/>
        <w:tblW w:w="0" w:type="auto"/>
        <w:tblLook w:val="04A0" w:firstRow="1" w:lastRow="0" w:firstColumn="1" w:lastColumn="0" w:noHBand="0" w:noVBand="1"/>
      </w:tblPr>
      <w:tblGrid>
        <w:gridCol w:w="2376"/>
        <w:gridCol w:w="2694"/>
        <w:gridCol w:w="3118"/>
      </w:tblGrid>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Název obce </w:t>
            </w:r>
          </w:p>
        </w:tc>
        <w:tc>
          <w:tcPr>
            <w:tcW w:w="2694" w:type="dxa"/>
          </w:tcPr>
          <w:p w:rsidR="008E3AB4" w:rsidRPr="00C17AC2" w:rsidRDefault="008E3AB4" w:rsidP="00C17AC2">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Počet obyvatel </w:t>
            </w:r>
            <w:r w:rsidR="00FF4982">
              <w:rPr>
                <w:rFonts w:asciiTheme="minorHAnsi" w:hAnsiTheme="minorHAnsi" w:cstheme="minorHAnsi"/>
                <w:sz w:val="20"/>
                <w:szCs w:val="20"/>
              </w:rPr>
              <w:t xml:space="preserve">k </w:t>
            </w:r>
            <w:r w:rsidRPr="00C17AC2">
              <w:rPr>
                <w:rFonts w:asciiTheme="minorHAnsi" w:hAnsiTheme="minorHAnsi" w:cstheme="minorHAnsi"/>
                <w:sz w:val="20"/>
                <w:szCs w:val="20"/>
              </w:rPr>
              <w:t>31. 12. 2019</w:t>
            </w:r>
          </w:p>
        </w:tc>
        <w:tc>
          <w:tcPr>
            <w:tcW w:w="3118" w:type="dxa"/>
          </w:tcPr>
          <w:p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Rozloha</w:t>
            </w: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b/>
                <w:sz w:val="20"/>
                <w:szCs w:val="20"/>
              </w:rPr>
            </w:pPr>
            <w:r w:rsidRPr="00C17AC2">
              <w:rPr>
                <w:rFonts w:asciiTheme="minorHAnsi" w:hAnsiTheme="minorHAnsi" w:cstheme="minorHAnsi"/>
                <w:b/>
                <w:sz w:val="20"/>
                <w:szCs w:val="20"/>
              </w:rPr>
              <w:t>CELKEM</w:t>
            </w:r>
          </w:p>
        </w:tc>
        <w:tc>
          <w:tcPr>
            <w:tcW w:w="2694" w:type="dxa"/>
          </w:tcPr>
          <w:p w:rsidR="008E3AB4" w:rsidRPr="00C17AC2" w:rsidRDefault="008E3AB4" w:rsidP="008E751E">
            <w:pPr>
              <w:pStyle w:val="Default"/>
              <w:rPr>
                <w:rFonts w:asciiTheme="minorHAnsi" w:hAnsiTheme="minorHAnsi" w:cstheme="minorHAnsi"/>
                <w:b/>
                <w:sz w:val="20"/>
                <w:szCs w:val="20"/>
              </w:rPr>
            </w:pPr>
          </w:p>
        </w:tc>
        <w:tc>
          <w:tcPr>
            <w:tcW w:w="3118" w:type="dxa"/>
          </w:tcPr>
          <w:p w:rsidR="008E3AB4" w:rsidRPr="00C17AC2" w:rsidRDefault="008E3AB4" w:rsidP="008E751E">
            <w:pPr>
              <w:pStyle w:val="Default"/>
              <w:rPr>
                <w:rFonts w:asciiTheme="minorHAnsi" w:hAnsiTheme="minorHAnsi" w:cstheme="minorHAnsi"/>
                <w:b/>
                <w:sz w:val="20"/>
                <w:szCs w:val="20"/>
              </w:rPr>
            </w:pPr>
          </w:p>
        </w:tc>
      </w:tr>
    </w:tbl>
    <w:p w:rsidR="008E751E" w:rsidRPr="00C17AC2" w:rsidRDefault="0024188A" w:rsidP="008E751E">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Data ČSÚ pro MAS: </w:t>
      </w:r>
      <w:hyperlink r:id="rId10" w:history="1">
        <w:r w:rsidRPr="0024188A">
          <w:rPr>
            <w:rStyle w:val="Hypertextovodkaz"/>
            <w:rFonts w:asciiTheme="minorHAnsi" w:hAnsiTheme="minorHAnsi" w:cstheme="minorHAnsi"/>
            <w:i/>
            <w:sz w:val="20"/>
            <w:szCs w:val="20"/>
          </w:rPr>
          <w:t>https://www.czso.cz/csu/czso/data_pro_mistni_akcni_skupiny_mas</w:t>
        </w:r>
      </w:hyperlink>
      <w:r w:rsidRPr="0024188A">
        <w:rPr>
          <w:rFonts w:asciiTheme="minorHAnsi" w:hAnsiTheme="minorHAnsi" w:cstheme="minorHAnsi"/>
          <w:i/>
          <w:sz w:val="20"/>
          <w:szCs w:val="20"/>
        </w:rPr>
        <w:t xml:space="preserve"> </w:t>
      </w:r>
    </w:p>
    <w:p w:rsidR="008E751E" w:rsidRDefault="008E751E" w:rsidP="008E751E">
      <w:pPr>
        <w:pStyle w:val="Default"/>
        <w:rPr>
          <w:sz w:val="20"/>
          <w:szCs w:val="20"/>
        </w:rPr>
      </w:pPr>
    </w:p>
    <w:p w:rsidR="00D50967" w:rsidRPr="00EC585E" w:rsidRDefault="00EC585E" w:rsidP="00EC585E">
      <w:pPr>
        <w:pStyle w:val="Titulek"/>
        <w:rPr>
          <w:i/>
          <w:color w:val="808080" w:themeColor="background1" w:themeShade="80"/>
          <w:sz w:val="20"/>
          <w:szCs w:val="20"/>
        </w:rPr>
      </w:pPr>
      <w:bookmarkStart w:id="7" w:name="_Toc46665641"/>
      <w:r w:rsidRPr="00EC585E">
        <w:rPr>
          <w:i/>
          <w:color w:val="808080" w:themeColor="background1" w:themeShade="80"/>
        </w:rPr>
        <w:t xml:space="preserve">Tabulka </w:t>
      </w:r>
      <w:r w:rsidR="004A5B4B" w:rsidRPr="00EC585E">
        <w:rPr>
          <w:i/>
          <w:color w:val="808080" w:themeColor="background1" w:themeShade="80"/>
        </w:rPr>
        <w:fldChar w:fldCharType="begin"/>
      </w:r>
      <w:r w:rsidRPr="00EC585E">
        <w:rPr>
          <w:i/>
          <w:color w:val="808080" w:themeColor="background1" w:themeShade="80"/>
        </w:rPr>
        <w:instrText xml:space="preserve"> SEQ Tabulka \* ARABIC </w:instrText>
      </w:r>
      <w:r w:rsidR="004A5B4B" w:rsidRPr="00EC585E">
        <w:rPr>
          <w:i/>
          <w:color w:val="808080" w:themeColor="background1" w:themeShade="80"/>
        </w:rPr>
        <w:fldChar w:fldCharType="separate"/>
      </w:r>
      <w:r w:rsidR="00EF4749">
        <w:rPr>
          <w:i/>
          <w:noProof/>
          <w:color w:val="808080" w:themeColor="background1" w:themeShade="80"/>
        </w:rPr>
        <w:t>2</w:t>
      </w:r>
      <w:r w:rsidR="004A5B4B" w:rsidRPr="00EC585E">
        <w:rPr>
          <w:i/>
          <w:noProof/>
          <w:color w:val="808080" w:themeColor="background1" w:themeShade="80"/>
        </w:rPr>
        <w:fldChar w:fldCharType="end"/>
      </w:r>
      <w:r w:rsidRPr="00EC585E">
        <w:rPr>
          <w:i/>
          <w:color w:val="808080" w:themeColor="background1" w:themeShade="80"/>
        </w:rPr>
        <w:t xml:space="preserve"> </w:t>
      </w:r>
      <w:r w:rsidRPr="00EC585E">
        <w:rPr>
          <w:i/>
          <w:color w:val="808080" w:themeColor="background1" w:themeShade="80"/>
          <w:sz w:val="20"/>
          <w:szCs w:val="20"/>
        </w:rPr>
        <w:t>Seznam obcí, ve kterých bude realizována strategie – Příklad z ISKP14+</w:t>
      </w:r>
      <w:r w:rsidR="00674E68" w:rsidRPr="00B73CCE">
        <w:rPr>
          <w:rStyle w:val="Znakapoznpodarou"/>
          <w:i/>
          <w:color w:val="808080" w:themeColor="background1" w:themeShade="80"/>
          <w:sz w:val="20"/>
          <w:szCs w:val="20"/>
          <w:highlight w:val="yellow"/>
        </w:rPr>
        <w:footnoteReference w:id="3"/>
      </w:r>
      <w:bookmarkEnd w:id="7"/>
    </w:p>
    <w:tbl>
      <w:tblPr>
        <w:tblW w:w="8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372"/>
        <w:gridCol w:w="1596"/>
        <w:gridCol w:w="1596"/>
        <w:gridCol w:w="2396"/>
      </w:tblGrid>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Kód obce</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Název obce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NUTS4/LAU1 (okres)</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rsidP="00FF4982">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 xml:space="preserve">Počet obyvatel </w:t>
            </w:r>
            <w:r w:rsidR="00093C91">
              <w:rPr>
                <w:rFonts w:ascii="Calibri" w:eastAsia="Times New Roman" w:hAnsi="Calibri" w:cs="Calibri"/>
                <w:b/>
                <w:i/>
                <w:color w:val="808080" w:themeColor="background1" w:themeShade="80"/>
                <w:lang w:eastAsia="cs-CZ"/>
              </w:rPr>
              <w:t xml:space="preserve">k </w:t>
            </w:r>
            <w:r w:rsidR="00B40AF6">
              <w:rPr>
                <w:rFonts w:ascii="Calibri" w:eastAsia="Times New Roman" w:hAnsi="Calibri" w:cs="Calibri"/>
                <w:b/>
                <w:i/>
                <w:color w:val="808080" w:themeColor="background1" w:themeShade="80"/>
                <w:lang w:eastAsia="cs-CZ"/>
              </w:rPr>
              <w:t>31. 12. 2019</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jc w:val="center"/>
              <w:rPr>
                <w:rFonts w:ascii="Calibri" w:hAnsi="Calibri" w:cs="Calibri"/>
                <w:b/>
                <w:i/>
                <w:color w:val="808080" w:themeColor="background1" w:themeShade="80"/>
              </w:rPr>
            </w:pPr>
            <w:r w:rsidRPr="00DD2F63">
              <w:rPr>
                <w:rFonts w:ascii="Calibri" w:hAnsi="Calibri" w:cs="Calibri"/>
                <w:b/>
                <w:i/>
                <w:color w:val="808080" w:themeColor="background1" w:themeShade="80"/>
              </w:rPr>
              <w:t>Rozloha obce (km</w:t>
            </w:r>
            <w:r w:rsidR="00B40AF6">
              <w:rPr>
                <w:rFonts w:ascii="Calibri" w:hAnsi="Calibri" w:cs="Calibri"/>
                <w:b/>
                <w:i/>
                <w:color w:val="808080" w:themeColor="background1" w:themeShade="80"/>
                <w:vertAlign w:val="superscript"/>
              </w:rPr>
              <w:t>2</w:t>
            </w:r>
            <w:r w:rsidRPr="00DD2F63">
              <w:rPr>
                <w:rFonts w:ascii="Calibri" w:hAnsi="Calibri" w:cs="Calibri"/>
                <w:b/>
                <w:i/>
                <w:color w:val="808080" w:themeColor="background1" w:themeShade="80"/>
              </w:rPr>
              <w:t>)</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532983</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Tuchlovice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648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12,752957</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532452</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Kamenné Žehrovice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728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9,159227</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532860</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Stochov</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392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9,495102</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532444</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Kačice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225</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6,426211</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541991</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Lány</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242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34,012042</w:t>
            </w:r>
          </w:p>
        </w:tc>
      </w:tr>
    </w:tbl>
    <w:p w:rsidR="00DD2F63" w:rsidRDefault="00DD2F63" w:rsidP="008E751E">
      <w:pPr>
        <w:pStyle w:val="Default"/>
        <w:rPr>
          <w:i/>
          <w:color w:val="808080" w:themeColor="background1" w:themeShade="80"/>
          <w:sz w:val="20"/>
          <w:szCs w:val="20"/>
        </w:rPr>
      </w:pPr>
    </w:p>
    <w:p w:rsidR="00D50967" w:rsidRPr="00C17AC2" w:rsidRDefault="0024188A" w:rsidP="008E751E">
      <w:pPr>
        <w:pStyle w:val="Default"/>
        <w:rPr>
          <w:rFonts w:asciiTheme="minorHAnsi" w:hAnsiTheme="minorHAnsi" w:cstheme="minorHAnsi"/>
          <w:i/>
          <w:color w:val="808080" w:themeColor="background1" w:themeShade="80"/>
          <w:sz w:val="20"/>
          <w:szCs w:val="20"/>
        </w:rPr>
      </w:pPr>
      <w:r w:rsidRPr="0024188A">
        <w:rPr>
          <w:rFonts w:asciiTheme="minorHAnsi" w:hAnsiTheme="minorHAnsi" w:cstheme="minorHAnsi"/>
          <w:i/>
          <w:color w:val="808080" w:themeColor="background1" w:themeShade="80"/>
          <w:sz w:val="20"/>
          <w:szCs w:val="20"/>
        </w:rPr>
        <w:t>Zdroj: Žádost o kontrolu dodržování standardů MAS, ISKP14+</w:t>
      </w:r>
    </w:p>
    <w:p w:rsidR="008E751E" w:rsidRDefault="00C17AC2" w:rsidP="00C17AC2">
      <w:pPr>
        <w:pStyle w:val="Nadpis3"/>
      </w:pPr>
      <w:bookmarkStart w:id="8" w:name="_Toc46760453"/>
      <w:r>
        <w:t>1.1.1</w:t>
      </w:r>
      <w:r w:rsidR="007B36D9">
        <w:t xml:space="preserve"> </w:t>
      </w:r>
      <w:r w:rsidR="008E751E">
        <w:t>Stručná socioekonomická charakteristika území působnosti</w:t>
      </w:r>
      <w:r w:rsidR="00B40AF6">
        <w:t xml:space="preserve"> MAS</w:t>
      </w:r>
      <w:bookmarkEnd w:id="8"/>
    </w:p>
    <w:p w:rsidR="008E751E" w:rsidRPr="00B40AF6" w:rsidRDefault="00801DD4" w:rsidP="00640DB5">
      <w:pPr>
        <w:rPr>
          <w:rFonts w:asciiTheme="majorHAnsi" w:eastAsiaTheme="majorEastAsia" w:hAnsiTheme="majorHAnsi" w:cstheme="majorBidi"/>
          <w:b/>
          <w:bCs/>
          <w:color w:val="4F81BD" w:themeColor="accent1"/>
          <w:sz w:val="26"/>
          <w:szCs w:val="26"/>
        </w:rPr>
      </w:pPr>
      <w:r w:rsidRPr="00801DD4">
        <w:rPr>
          <w:highlight w:val="yellow"/>
        </w:rPr>
        <w:t xml:space="preserve">V kapitole bude </w:t>
      </w:r>
      <w:r w:rsidR="008E751E" w:rsidRPr="00801DD4">
        <w:rPr>
          <w:highlight w:val="yellow"/>
        </w:rPr>
        <w:t xml:space="preserve">uvedena stručná socioekonomická charakteristika území působnosti </w:t>
      </w:r>
      <w:r w:rsidR="00044834">
        <w:rPr>
          <w:b/>
          <w:highlight w:val="yellow"/>
        </w:rPr>
        <w:t>se zřetelem na</w:t>
      </w:r>
      <w:r w:rsidR="00044834">
        <w:rPr>
          <w:rFonts w:cstheme="minorHAnsi"/>
          <w:b/>
          <w:highlight w:val="yellow"/>
        </w:rPr>
        <w:t> </w:t>
      </w:r>
      <w:r w:rsidR="008E751E" w:rsidRPr="00801DD4">
        <w:rPr>
          <w:b/>
          <w:highlight w:val="yellow"/>
        </w:rPr>
        <w:t>shodné znaky území</w:t>
      </w:r>
      <w:r w:rsidR="00B40AF6" w:rsidRPr="00801DD4">
        <w:rPr>
          <w:b/>
          <w:highlight w:val="yellow"/>
        </w:rPr>
        <w:t xml:space="preserve"> </w:t>
      </w:r>
      <w:r w:rsidR="0024188A" w:rsidRPr="00801DD4">
        <w:rPr>
          <w:highlight w:val="yellow"/>
        </w:rPr>
        <w:t>(např. určitý charakter hospodářství území, etnografické znaky apod.).</w:t>
      </w:r>
      <w:r w:rsidR="00674E68" w:rsidRPr="00044834">
        <w:rPr>
          <w:highlight w:val="yellow"/>
        </w:rPr>
        <w:t xml:space="preserve"> </w:t>
      </w:r>
      <w:r w:rsidR="00CB6C3E">
        <w:rPr>
          <w:highlight w:val="yellow"/>
        </w:rPr>
        <w:t>U</w:t>
      </w:r>
      <w:r w:rsidRPr="00044834">
        <w:rPr>
          <w:highlight w:val="yellow"/>
        </w:rPr>
        <w:t xml:space="preserve">veďte stručný popis území (např. </w:t>
      </w:r>
      <w:r w:rsidR="00CB6C3E">
        <w:rPr>
          <w:highlight w:val="yellow"/>
        </w:rPr>
        <w:t xml:space="preserve">sídelní </w:t>
      </w:r>
      <w:r w:rsidRPr="00044834">
        <w:rPr>
          <w:highlight w:val="yellow"/>
        </w:rPr>
        <w:t xml:space="preserve">vazby v území </w:t>
      </w:r>
      <w:r w:rsidR="00CB6C3E">
        <w:rPr>
          <w:highlight w:val="yellow"/>
        </w:rPr>
        <w:t xml:space="preserve">působnosti </w:t>
      </w:r>
      <w:r w:rsidRPr="00044834">
        <w:rPr>
          <w:highlight w:val="yellow"/>
        </w:rPr>
        <w:t xml:space="preserve">MAS, </w:t>
      </w:r>
      <w:r w:rsidR="00CB6C3E">
        <w:rPr>
          <w:highlight w:val="yellow"/>
        </w:rPr>
        <w:t xml:space="preserve">spolupráce obcí v území </w:t>
      </w:r>
      <w:r w:rsidR="00CB6C3E">
        <w:rPr>
          <w:rFonts w:cstheme="minorHAnsi"/>
          <w:highlight w:val="yellow"/>
        </w:rPr>
        <w:t>–</w:t>
      </w:r>
      <w:r w:rsidR="00CB6C3E">
        <w:rPr>
          <w:highlight w:val="yellow"/>
        </w:rPr>
        <w:t xml:space="preserve"> DSO</w:t>
      </w:r>
      <w:r w:rsidRPr="00044834">
        <w:rPr>
          <w:highlight w:val="yellow"/>
        </w:rPr>
        <w:t xml:space="preserve">, </w:t>
      </w:r>
      <w:r w:rsidR="00CB6C3E">
        <w:rPr>
          <w:highlight w:val="yellow"/>
        </w:rPr>
        <w:t>velkoplošná chráněná území, hlavní turistické atraktivity</w:t>
      </w:r>
      <w:r>
        <w:rPr>
          <w:highlight w:val="yellow"/>
        </w:rPr>
        <w:t>,</w:t>
      </w:r>
      <w:r w:rsidR="00CB6C3E">
        <w:rPr>
          <w:highlight w:val="yellow"/>
        </w:rPr>
        <w:t xml:space="preserve"> stěžejní zaměstnavatelé apod.</w:t>
      </w:r>
      <w:r w:rsidRPr="00044834">
        <w:rPr>
          <w:highlight w:val="yellow"/>
        </w:rPr>
        <w:t>).</w:t>
      </w:r>
      <w:r>
        <w:t xml:space="preserve"> </w:t>
      </w:r>
    </w:p>
    <w:p w:rsidR="00093C91" w:rsidRDefault="005B1917">
      <w:pPr>
        <w:pStyle w:val="Nadpis2"/>
        <w:numPr>
          <w:ilvl w:val="1"/>
          <w:numId w:val="20"/>
        </w:numPr>
      </w:pPr>
      <w:bookmarkStart w:id="9" w:name="_Toc46760454"/>
      <w:r w:rsidRPr="005B1917">
        <w:lastRenderedPageBreak/>
        <w:t>Map</w:t>
      </w:r>
      <w:r w:rsidR="00B40AF6">
        <w:t>ové zobrazení</w:t>
      </w:r>
      <w:r w:rsidRPr="005B1917">
        <w:t xml:space="preserve"> území působnosti MAS</w:t>
      </w:r>
      <w:bookmarkEnd w:id="9"/>
      <w:r w:rsidRPr="005B1917">
        <w:t xml:space="preserve"> </w:t>
      </w:r>
    </w:p>
    <w:p w:rsidR="005B1917" w:rsidRPr="005B1917" w:rsidRDefault="007B36D9" w:rsidP="00640DB5">
      <w:pPr>
        <w:rPr>
          <w:highlight w:val="yellow"/>
        </w:rPr>
      </w:pPr>
      <w:r w:rsidRPr="005B1917">
        <w:rPr>
          <w:highlight w:val="yellow"/>
        </w:rPr>
        <w:t xml:space="preserve">Mapové zobrazení území působnosti </w:t>
      </w:r>
      <w:r w:rsidRPr="00640DB5">
        <w:rPr>
          <w:b/>
          <w:highlight w:val="yellow"/>
        </w:rPr>
        <w:t xml:space="preserve">MAS obsahující </w:t>
      </w:r>
      <w:r w:rsidRPr="00044834">
        <w:rPr>
          <w:b/>
          <w:highlight w:val="yellow"/>
          <w:u w:val="single"/>
        </w:rPr>
        <w:t xml:space="preserve">hranice </w:t>
      </w:r>
      <w:r w:rsidR="0039113E">
        <w:rPr>
          <w:b/>
          <w:highlight w:val="yellow"/>
          <w:u w:val="single"/>
        </w:rPr>
        <w:t xml:space="preserve">území působnosti MAS, </w:t>
      </w:r>
      <w:r w:rsidRPr="00044834">
        <w:rPr>
          <w:b/>
          <w:highlight w:val="yellow"/>
          <w:u w:val="single"/>
        </w:rPr>
        <w:t>územních obvodů obcí, krajů (NUTS3) a hranice regionů soudržnosti</w:t>
      </w:r>
      <w:r w:rsidRPr="00640DB5">
        <w:rPr>
          <w:b/>
          <w:highlight w:val="yellow"/>
        </w:rPr>
        <w:t xml:space="preserve"> (NUTS2)</w:t>
      </w:r>
      <w:r w:rsidRPr="005B1917">
        <w:rPr>
          <w:highlight w:val="yellow"/>
        </w:rPr>
        <w:t xml:space="preserve">. </w:t>
      </w:r>
    </w:p>
    <w:p w:rsidR="007B36D9" w:rsidRPr="005B1917" w:rsidRDefault="007B36D9" w:rsidP="00640DB5">
      <w:pPr>
        <w:rPr>
          <w:highlight w:val="yellow"/>
        </w:rPr>
      </w:pPr>
      <w:r w:rsidRPr="005B1917">
        <w:rPr>
          <w:highlight w:val="yellow"/>
        </w:rPr>
        <w:t>Pro lepší zobrazení</w:t>
      </w:r>
      <w:r w:rsidR="00674E68">
        <w:rPr>
          <w:highlight w:val="yellow"/>
        </w:rPr>
        <w:t xml:space="preserve"> </w:t>
      </w:r>
      <w:r w:rsidRPr="005B1917">
        <w:rPr>
          <w:highlight w:val="yellow"/>
        </w:rPr>
        <w:t xml:space="preserve">může být doloženo více map (např. </w:t>
      </w:r>
      <w:r w:rsidR="0039113E">
        <w:rPr>
          <w:highlight w:val="yellow"/>
        </w:rPr>
        <w:t xml:space="preserve">samostatně </w:t>
      </w:r>
      <w:r w:rsidRPr="005B1917">
        <w:rPr>
          <w:highlight w:val="yellow"/>
        </w:rPr>
        <w:t>mapa zobrazující pozici území působnosti MAS vůči</w:t>
      </w:r>
      <w:r w:rsidR="0039113E">
        <w:rPr>
          <w:highlight w:val="yellow"/>
        </w:rPr>
        <w:t xml:space="preserve"> hranicím</w:t>
      </w:r>
      <w:r w:rsidRPr="005B1917">
        <w:rPr>
          <w:highlight w:val="yellow"/>
        </w:rPr>
        <w:t xml:space="preserve"> regionů NUTS2 a NUTS3</w:t>
      </w:r>
      <w:r w:rsidR="0039113E">
        <w:rPr>
          <w:rStyle w:val="Znakapoznpodarou"/>
          <w:highlight w:val="yellow"/>
        </w:rPr>
        <w:footnoteReference w:id="4"/>
      </w:r>
      <w:r w:rsidRPr="005B1917">
        <w:rPr>
          <w:highlight w:val="yellow"/>
        </w:rPr>
        <w:t>, a</w:t>
      </w:r>
      <w:r w:rsidR="0039113E">
        <w:rPr>
          <w:highlight w:val="yellow"/>
        </w:rPr>
        <w:t xml:space="preserve"> samostatně</w:t>
      </w:r>
      <w:r w:rsidRPr="005B1917">
        <w:rPr>
          <w:highlight w:val="yellow"/>
        </w:rPr>
        <w:t xml:space="preserve"> mapa detailně zobrazující území působnosti MAS včetně </w:t>
      </w:r>
      <w:r w:rsidR="000313F6">
        <w:rPr>
          <w:highlight w:val="yellow"/>
        </w:rPr>
        <w:t xml:space="preserve">hranic </w:t>
      </w:r>
      <w:r w:rsidRPr="005B1917">
        <w:rPr>
          <w:highlight w:val="yellow"/>
        </w:rPr>
        <w:t>jednotlivých obcí v území působnosti MAS)</w:t>
      </w:r>
      <w:r w:rsidR="00801DD4">
        <w:rPr>
          <w:highlight w:val="yellow"/>
        </w:rPr>
        <w:t xml:space="preserve"> tak, aby </w:t>
      </w:r>
      <w:r w:rsidR="00801DD4" w:rsidRPr="00044834">
        <w:rPr>
          <w:b/>
          <w:highlight w:val="yellow"/>
        </w:rPr>
        <w:t>údaje v mapě/mapách byly čitelné.</w:t>
      </w:r>
    </w:p>
    <w:p w:rsidR="00121B79" w:rsidRPr="00640DB5" w:rsidRDefault="00F2451C" w:rsidP="00640DB5">
      <w:pPr>
        <w:pStyle w:val="Odstavecseseznamem"/>
        <w:numPr>
          <w:ilvl w:val="0"/>
          <w:numId w:val="17"/>
        </w:numPr>
        <w:rPr>
          <w:highlight w:val="yellow"/>
        </w:rPr>
      </w:pPr>
      <w:r w:rsidRPr="00044834">
        <w:rPr>
          <w:b/>
          <w:highlight w:val="yellow"/>
        </w:rPr>
        <w:t xml:space="preserve">MAS, které </w:t>
      </w:r>
      <w:r w:rsidR="00093C91" w:rsidRPr="00044834">
        <w:rPr>
          <w:b/>
          <w:highlight w:val="yellow"/>
        </w:rPr>
        <w:t xml:space="preserve">nemění své </w:t>
      </w:r>
      <w:r w:rsidRPr="00044834">
        <w:rPr>
          <w:b/>
          <w:highlight w:val="yellow"/>
        </w:rPr>
        <w:t>území</w:t>
      </w:r>
      <w:r w:rsidR="00527C66" w:rsidRPr="00044834">
        <w:rPr>
          <w:b/>
          <w:highlight w:val="yellow"/>
        </w:rPr>
        <w:t xml:space="preserve"> působnosti MAS</w:t>
      </w:r>
      <w:r w:rsidR="00527C66">
        <w:rPr>
          <w:highlight w:val="yellow"/>
        </w:rPr>
        <w:t xml:space="preserve"> oproti období 2014</w:t>
      </w:r>
      <w:r w:rsidR="00527C66">
        <w:rPr>
          <w:rFonts w:cstheme="minorHAnsi"/>
          <w:highlight w:val="yellow"/>
        </w:rPr>
        <w:t>–</w:t>
      </w:r>
      <w:r w:rsidR="00527C66">
        <w:rPr>
          <w:highlight w:val="yellow"/>
        </w:rPr>
        <w:t>2020</w:t>
      </w:r>
      <w:r w:rsidRPr="00640DB5">
        <w:rPr>
          <w:highlight w:val="yellow"/>
        </w:rPr>
        <w:t>, mohou použít stejné mapy</w:t>
      </w:r>
      <w:r w:rsidR="002D4528" w:rsidRPr="00640DB5">
        <w:rPr>
          <w:highlight w:val="yellow"/>
        </w:rPr>
        <w:t xml:space="preserve"> jako v</w:t>
      </w:r>
      <w:r w:rsidR="00527C66">
        <w:rPr>
          <w:highlight w:val="yellow"/>
        </w:rPr>
        <w:t> </w:t>
      </w:r>
      <w:r w:rsidR="002D4528" w:rsidRPr="00640DB5">
        <w:rPr>
          <w:highlight w:val="yellow"/>
        </w:rPr>
        <w:t>SCLLD</w:t>
      </w:r>
      <w:r w:rsidR="00527C66">
        <w:rPr>
          <w:highlight w:val="yellow"/>
        </w:rPr>
        <w:t xml:space="preserve"> pro období 2014</w:t>
      </w:r>
      <w:r w:rsidR="00527C66">
        <w:rPr>
          <w:rFonts w:cstheme="minorHAnsi"/>
          <w:highlight w:val="yellow"/>
        </w:rPr>
        <w:t>–</w:t>
      </w:r>
      <w:r w:rsidR="00527C66">
        <w:rPr>
          <w:highlight w:val="yellow"/>
        </w:rPr>
        <w:t>2020</w:t>
      </w:r>
      <w:r w:rsidR="002D4528" w:rsidRPr="00640DB5">
        <w:rPr>
          <w:highlight w:val="yellow"/>
        </w:rPr>
        <w:t>, pokud splňují uvedené podmínky zobrazení hranic</w:t>
      </w:r>
      <w:r w:rsidR="00C17AC2">
        <w:rPr>
          <w:highlight w:val="yellow"/>
        </w:rPr>
        <w:t xml:space="preserve"> (hranice obc</w:t>
      </w:r>
      <w:r w:rsidR="00527C66">
        <w:rPr>
          <w:highlight w:val="yellow"/>
        </w:rPr>
        <w:t>í</w:t>
      </w:r>
      <w:r w:rsidR="00C17AC2">
        <w:rPr>
          <w:highlight w:val="yellow"/>
        </w:rPr>
        <w:t xml:space="preserve">, </w:t>
      </w:r>
      <w:r w:rsidR="0024188A" w:rsidRPr="0024188A">
        <w:rPr>
          <w:highlight w:val="yellow"/>
        </w:rPr>
        <w:t>hranice</w:t>
      </w:r>
      <w:r w:rsidR="00C17AC2" w:rsidRPr="00527C66">
        <w:rPr>
          <w:highlight w:val="yellow"/>
        </w:rPr>
        <w:t xml:space="preserve"> </w:t>
      </w:r>
      <w:r w:rsidR="00527C66" w:rsidRPr="00527C66">
        <w:rPr>
          <w:highlight w:val="yellow"/>
        </w:rPr>
        <w:t>regionů</w:t>
      </w:r>
      <w:r w:rsidR="00527C66">
        <w:rPr>
          <w:highlight w:val="yellow"/>
        </w:rPr>
        <w:t xml:space="preserve"> </w:t>
      </w:r>
      <w:r w:rsidR="00C17AC2">
        <w:rPr>
          <w:highlight w:val="yellow"/>
        </w:rPr>
        <w:t>NUTS</w:t>
      </w:r>
      <w:r w:rsidR="00527C66">
        <w:rPr>
          <w:highlight w:val="yellow"/>
        </w:rPr>
        <w:t>2</w:t>
      </w:r>
      <w:r w:rsidR="00C17AC2">
        <w:rPr>
          <w:highlight w:val="yellow"/>
        </w:rPr>
        <w:t xml:space="preserve"> a NUTS</w:t>
      </w:r>
      <w:r w:rsidR="00527C66">
        <w:rPr>
          <w:highlight w:val="yellow"/>
        </w:rPr>
        <w:t>3</w:t>
      </w:r>
      <w:r w:rsidR="00C17AC2">
        <w:rPr>
          <w:highlight w:val="yellow"/>
        </w:rPr>
        <w:t>)</w:t>
      </w:r>
      <w:r w:rsidR="00527C66">
        <w:rPr>
          <w:highlight w:val="yellow"/>
        </w:rPr>
        <w:t>.</w:t>
      </w:r>
    </w:p>
    <w:p w:rsidR="00121B79" w:rsidRDefault="00527C66" w:rsidP="00640DB5">
      <w:pPr>
        <w:pStyle w:val="Odstavecseseznamem"/>
        <w:numPr>
          <w:ilvl w:val="0"/>
          <w:numId w:val="17"/>
        </w:numPr>
        <w:rPr>
          <w:highlight w:val="yellow"/>
        </w:rPr>
      </w:pPr>
      <w:r w:rsidRPr="00044834">
        <w:rPr>
          <w:b/>
          <w:highlight w:val="yellow"/>
        </w:rPr>
        <w:t>M</w:t>
      </w:r>
      <w:r w:rsidR="00F2451C" w:rsidRPr="00044834">
        <w:rPr>
          <w:b/>
          <w:highlight w:val="yellow"/>
        </w:rPr>
        <w:t>apa území s vyznačenými změnami</w:t>
      </w:r>
      <w:r w:rsidR="00F2451C" w:rsidRPr="00640DB5">
        <w:rPr>
          <w:highlight w:val="yellow"/>
        </w:rPr>
        <w:t xml:space="preserve"> je také požadována jako příloha </w:t>
      </w:r>
      <w:r>
        <w:rPr>
          <w:highlight w:val="yellow"/>
        </w:rPr>
        <w:t>Ž</w:t>
      </w:r>
      <w:r w:rsidR="00F2451C" w:rsidRPr="00640DB5">
        <w:rPr>
          <w:highlight w:val="yellow"/>
        </w:rPr>
        <w:t>ádosti o kontrolu dodržování standardů MAS – lze též použít</w:t>
      </w:r>
      <w:r>
        <w:rPr>
          <w:highlight w:val="yellow"/>
        </w:rPr>
        <w:t>, pokud splňuje požadavky na zobrazení hranic.</w:t>
      </w:r>
      <w:r w:rsidR="00F2451C" w:rsidRPr="00640DB5">
        <w:rPr>
          <w:highlight w:val="yellow"/>
        </w:rPr>
        <w:t xml:space="preserve"> </w:t>
      </w:r>
    </w:p>
    <w:p w:rsidR="00093C91" w:rsidRPr="00093C91" w:rsidRDefault="00093C91" w:rsidP="00640DB5">
      <w:pPr>
        <w:pStyle w:val="Odstavecseseznamem"/>
        <w:numPr>
          <w:ilvl w:val="0"/>
          <w:numId w:val="17"/>
        </w:numPr>
        <w:rPr>
          <w:highlight w:val="yellow"/>
        </w:rPr>
      </w:pPr>
      <w:r w:rsidRPr="00044834">
        <w:rPr>
          <w:b/>
          <w:highlight w:val="yellow"/>
        </w:rPr>
        <w:t>Map</w:t>
      </w:r>
      <w:r w:rsidR="00801DD4" w:rsidRPr="00044834">
        <w:rPr>
          <w:b/>
          <w:highlight w:val="yellow"/>
        </w:rPr>
        <w:t>y</w:t>
      </w:r>
      <w:r w:rsidRPr="00044834">
        <w:rPr>
          <w:b/>
          <w:highlight w:val="yellow"/>
        </w:rPr>
        <w:t xml:space="preserve"> lze též vygenerovat na stránce</w:t>
      </w:r>
      <w:r>
        <w:rPr>
          <w:highlight w:val="yellow"/>
        </w:rPr>
        <w:t xml:space="preserve"> </w:t>
      </w:r>
      <w:hyperlink r:id="rId11" w:history="1">
        <w:r w:rsidRPr="00622C16">
          <w:rPr>
            <w:rStyle w:val="Hypertextovodkaz"/>
            <w:highlight w:val="yellow"/>
          </w:rPr>
          <w:t>http://www.lags.cz/mapa2021.php</w:t>
        </w:r>
      </w:hyperlink>
      <w:r>
        <w:rPr>
          <w:highlight w:val="yellow"/>
        </w:rPr>
        <w:t xml:space="preserve"> (k </w:t>
      </w:r>
      <w:r w:rsidR="0039113E">
        <w:rPr>
          <w:highlight w:val="yellow"/>
        </w:rPr>
        <w:t xml:space="preserve">vytvoření </w:t>
      </w:r>
      <w:r>
        <w:rPr>
          <w:highlight w:val="yellow"/>
        </w:rPr>
        <w:t>mapy MAS použije XLS seznam obcí vygenerovaný z Žádosti o kontrolu dodržování standardů MAS</w:t>
      </w:r>
      <w:r w:rsidR="0039113E">
        <w:rPr>
          <w:rStyle w:val="Znakapoznpodarou"/>
          <w:highlight w:val="yellow"/>
        </w:rPr>
        <w:footnoteReference w:id="5"/>
      </w:r>
      <w:r>
        <w:rPr>
          <w:highlight w:val="yellow"/>
        </w:rPr>
        <w:t>)</w:t>
      </w:r>
      <w:r w:rsidR="000313F6">
        <w:rPr>
          <w:highlight w:val="yellow"/>
        </w:rPr>
        <w:t>.</w:t>
      </w:r>
    </w:p>
    <w:p w:rsidR="00CD5A13" w:rsidRDefault="00640DB5" w:rsidP="00640DB5">
      <w:pPr>
        <w:pStyle w:val="Titulek"/>
        <w:rPr>
          <w:sz w:val="20"/>
          <w:szCs w:val="20"/>
        </w:rPr>
      </w:pPr>
      <w:bookmarkStart w:id="10" w:name="_Toc46665656"/>
      <w:r>
        <w:t xml:space="preserve">Obrázek </w:t>
      </w:r>
      <w:r w:rsidR="004A5B4B">
        <w:fldChar w:fldCharType="begin"/>
      </w:r>
      <w:r w:rsidR="001303B7">
        <w:instrText xml:space="preserve"> SEQ Obrázek \* ARABIC </w:instrText>
      </w:r>
      <w:r w:rsidR="004A5B4B">
        <w:fldChar w:fldCharType="separate"/>
      </w:r>
      <w:r>
        <w:rPr>
          <w:noProof/>
        </w:rPr>
        <w:t>1</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s vyznačením hranic obcí </w:t>
      </w:r>
      <w:r w:rsidR="00223AF6">
        <w:rPr>
          <w:sz w:val="20"/>
          <w:szCs w:val="20"/>
        </w:rPr>
        <w:t>– příklad</w:t>
      </w:r>
      <w:bookmarkEnd w:id="10"/>
      <w:r w:rsidR="00223AF6">
        <w:rPr>
          <w:sz w:val="20"/>
          <w:szCs w:val="20"/>
        </w:rPr>
        <w:t xml:space="preserve"> </w:t>
      </w:r>
    </w:p>
    <w:p w:rsidR="00CD5A13" w:rsidRDefault="00093C91" w:rsidP="00CD5A13">
      <w:pPr>
        <w:pStyle w:val="Default"/>
        <w:rPr>
          <w:sz w:val="20"/>
          <w:szCs w:val="20"/>
        </w:rPr>
      </w:pPr>
      <w:r>
        <w:rPr>
          <w:noProof/>
          <w:sz w:val="20"/>
          <w:szCs w:val="20"/>
          <w:lang w:eastAsia="cs-CZ"/>
        </w:rPr>
        <w:drawing>
          <wp:inline distT="0" distB="0" distL="0" distR="0">
            <wp:extent cx="4001974" cy="2463800"/>
            <wp:effectExtent l="0" t="0" r="0" b="0"/>
            <wp:docPr id="4" name="Obrázek 3" descr="mapa_uzemi_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uzemi_MAS.png"/>
                    <pic:cNvPicPr/>
                  </pic:nvPicPr>
                  <pic:blipFill rotWithShape="1">
                    <a:blip r:embed="rId12" cstate="print"/>
                    <a:srcRect r="35185" b="29034"/>
                    <a:stretch/>
                  </pic:blipFill>
                  <pic:spPr bwMode="auto">
                    <a:xfrm>
                      <a:off x="0" y="0"/>
                      <a:ext cx="4019405" cy="2474531"/>
                    </a:xfrm>
                    <a:prstGeom prst="rect">
                      <a:avLst/>
                    </a:prstGeom>
                    <a:ln>
                      <a:noFill/>
                    </a:ln>
                    <a:extLst>
                      <a:ext uri="{53640926-AAD7-44D8-BBD7-CCE9431645EC}">
                        <a14:shadowObscured xmlns:a14="http://schemas.microsoft.com/office/drawing/2010/main"/>
                      </a:ext>
                    </a:extLst>
                  </pic:spPr>
                </pic:pic>
              </a:graphicData>
            </a:graphic>
          </wp:inline>
        </w:drawing>
      </w:r>
    </w:p>
    <w:p w:rsidR="00C17AC2" w:rsidRPr="00C17AC2" w:rsidRDefault="0024188A" w:rsidP="00CD5A13">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3" w:tgtFrame="_blank" w:history="1">
        <w:r w:rsidRPr="0024188A">
          <w:rPr>
            <w:rStyle w:val="Hypertextovodkaz"/>
            <w:rFonts w:asciiTheme="minorHAnsi" w:hAnsiTheme="minorHAnsi" w:cstheme="minorHAnsi"/>
            <w:i/>
            <w:sz w:val="20"/>
            <w:szCs w:val="20"/>
          </w:rPr>
          <w:t>http://www.lags.cz/mapa2021.php</w:t>
        </w:r>
      </w:hyperlink>
    </w:p>
    <w:p w:rsidR="00640DB5" w:rsidRDefault="00640DB5" w:rsidP="00CD5A13">
      <w:pPr>
        <w:pStyle w:val="Default"/>
        <w:rPr>
          <w:sz w:val="20"/>
          <w:szCs w:val="20"/>
        </w:rPr>
      </w:pPr>
    </w:p>
    <w:p w:rsidR="00EC585E" w:rsidRPr="00EC585E" w:rsidRDefault="00640DB5" w:rsidP="00640DB5">
      <w:pPr>
        <w:pStyle w:val="Titulek"/>
        <w:rPr>
          <w:sz w:val="20"/>
          <w:szCs w:val="20"/>
        </w:rPr>
      </w:pPr>
      <w:bookmarkStart w:id="11" w:name="_Toc46665657"/>
      <w:r>
        <w:t xml:space="preserve">Obrázek </w:t>
      </w:r>
      <w:r w:rsidR="004A5B4B">
        <w:fldChar w:fldCharType="begin"/>
      </w:r>
      <w:r w:rsidR="001303B7">
        <w:instrText xml:space="preserve"> SEQ Obrázek \* ARABIC </w:instrText>
      </w:r>
      <w:r w:rsidR="004A5B4B">
        <w:fldChar w:fldCharType="separate"/>
      </w:r>
      <w:r>
        <w:rPr>
          <w:noProof/>
        </w:rPr>
        <w:t>2</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v kontextu </w:t>
      </w:r>
      <w:r w:rsidR="008E3AB4">
        <w:rPr>
          <w:sz w:val="20"/>
          <w:szCs w:val="20"/>
        </w:rPr>
        <w:t>regionů</w:t>
      </w:r>
      <w:r w:rsidR="00CD5A13">
        <w:rPr>
          <w:sz w:val="20"/>
          <w:szCs w:val="20"/>
        </w:rPr>
        <w:t xml:space="preserve"> NUTS2 a NUTS3</w:t>
      </w:r>
      <w:r w:rsidR="00EC585E" w:rsidRPr="001C7334">
        <w:rPr>
          <w:noProof/>
          <w:lang w:eastAsia="cs-CZ"/>
        </w:rPr>
        <w:drawing>
          <wp:anchor distT="0" distB="0" distL="114300" distR="114300" simplePos="0" relativeHeight="251659264" behindDoc="1" locked="0" layoutInCell="1" allowOverlap="1">
            <wp:simplePos x="0" y="0"/>
            <wp:positionH relativeFrom="column">
              <wp:posOffset>13970</wp:posOffset>
            </wp:positionH>
            <wp:positionV relativeFrom="paragraph">
              <wp:posOffset>354965</wp:posOffset>
            </wp:positionV>
            <wp:extent cx="5789295" cy="4090670"/>
            <wp:effectExtent l="0" t="0" r="0" b="0"/>
            <wp:wrapTopAndBottom/>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295" cy="4090670"/>
                    </a:xfrm>
                    <a:prstGeom prst="rect">
                      <a:avLst/>
                    </a:prstGeom>
                    <a:noFill/>
                    <a:ln>
                      <a:noFill/>
                    </a:ln>
                  </pic:spPr>
                </pic:pic>
              </a:graphicData>
            </a:graphic>
          </wp:anchor>
        </w:drawing>
      </w:r>
      <w:r w:rsidR="00223AF6">
        <w:rPr>
          <w:sz w:val="20"/>
          <w:szCs w:val="20"/>
        </w:rPr>
        <w:t xml:space="preserve"> – příklad</w:t>
      </w:r>
      <w:bookmarkEnd w:id="11"/>
      <w:r w:rsidR="00223AF6">
        <w:rPr>
          <w:sz w:val="20"/>
          <w:szCs w:val="20"/>
        </w:rPr>
        <w:t xml:space="preserve"> </w:t>
      </w:r>
    </w:p>
    <w:p w:rsidR="00EC585E" w:rsidRPr="00C17AC2" w:rsidRDefault="00EC585E" w:rsidP="00C17AC2">
      <w:pPr>
        <w:pStyle w:val="Zdroj"/>
        <w:rPr>
          <w:rStyle w:val="ZdrojChar"/>
        </w:rPr>
      </w:pPr>
      <w:r w:rsidRPr="00C17AC2">
        <w:rPr>
          <w:rStyle w:val="ZdrojChar"/>
        </w:rPr>
        <w:t xml:space="preserve">Zdroj: NS MAS, </w:t>
      </w:r>
      <w:hyperlink r:id="rId15" w:history="1">
        <w:r w:rsidRPr="00C17AC2">
          <w:rPr>
            <w:rStyle w:val="ZdrojChar"/>
          </w:rPr>
          <w:t>www.nsmascr.cz</w:t>
        </w:r>
      </w:hyperlink>
      <w:r w:rsidRPr="00C17AC2">
        <w:rPr>
          <w:rStyle w:val="ZdrojChar"/>
        </w:rPr>
        <w:t xml:space="preserve"> </w:t>
      </w:r>
    </w:p>
    <w:p w:rsidR="00CD5A13" w:rsidRDefault="00CD5A13" w:rsidP="008E751E">
      <w:pPr>
        <w:pStyle w:val="Default"/>
        <w:rPr>
          <w:sz w:val="20"/>
          <w:szCs w:val="20"/>
        </w:rPr>
      </w:pPr>
    </w:p>
    <w:p w:rsidR="00121B79" w:rsidRPr="005B1917" w:rsidRDefault="00F2451C" w:rsidP="00C17AC2">
      <w:pPr>
        <w:pStyle w:val="Nadpis2"/>
        <w:numPr>
          <w:ilvl w:val="1"/>
          <w:numId w:val="20"/>
        </w:numPr>
      </w:pPr>
      <w:bookmarkStart w:id="12" w:name="_Toc46760455"/>
      <w:r w:rsidRPr="005B1917">
        <w:t>Popis zahrnutí komunity do tvorby strategie</w:t>
      </w:r>
      <w:bookmarkEnd w:id="12"/>
      <w:r w:rsidRPr="005B1917">
        <w:t xml:space="preserve"> </w:t>
      </w:r>
    </w:p>
    <w:p w:rsidR="00121B79" w:rsidRDefault="00C17AC2" w:rsidP="005B1917">
      <w:pPr>
        <w:pStyle w:val="Nadpis3"/>
        <w:rPr>
          <w:lang w:val="pl-PL"/>
        </w:rPr>
      </w:pPr>
      <w:bookmarkStart w:id="13" w:name="_Toc46760456"/>
      <w:r>
        <w:t xml:space="preserve">1.3.1 </w:t>
      </w:r>
      <w:r w:rsidR="005B1917">
        <w:t>P</w:t>
      </w:r>
      <w:r w:rsidR="00F2451C" w:rsidRPr="007B36D9">
        <w:t>opis historie a zkušeností MAS</w:t>
      </w:r>
      <w:bookmarkEnd w:id="13"/>
      <w:r w:rsidR="00F2451C" w:rsidRPr="007B36D9">
        <w:rPr>
          <w:lang w:val="pl-PL"/>
        </w:rPr>
        <w:t xml:space="preserve"> </w:t>
      </w:r>
    </w:p>
    <w:p w:rsidR="00E83A8C" w:rsidRPr="00640DB5" w:rsidRDefault="00E83A8C" w:rsidP="00640DB5">
      <w:pPr>
        <w:pBdr>
          <w:left w:val="single" w:sz="4" w:space="4" w:color="auto"/>
        </w:pBdr>
        <w:rPr>
          <w:i/>
          <w:color w:val="808080" w:themeColor="background1" w:themeShade="80"/>
          <w:lang w:val="pl-PL"/>
        </w:rPr>
      </w:pPr>
      <w:r w:rsidRPr="00640DB5">
        <w:rPr>
          <w:i/>
          <w:color w:val="808080" w:themeColor="background1" w:themeShade="80"/>
          <w:lang w:val="pl-PL"/>
        </w:rPr>
        <w:t>Příklad zpracování</w:t>
      </w:r>
    </w:p>
    <w:p w:rsidR="000A531C" w:rsidRPr="00640DB5"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 xml:space="preserve">V roce 2014 vznikl ze strany spolků a neziskových organizací v obci </w:t>
      </w:r>
      <w:r w:rsidR="003D0B4A">
        <w:rPr>
          <w:i/>
          <w:color w:val="808080" w:themeColor="background1" w:themeShade="80"/>
          <w:lang w:val="pl-PL"/>
        </w:rPr>
        <w:t>Horní</w:t>
      </w:r>
      <w:r w:rsidR="003D0B4A" w:rsidRPr="00640DB5">
        <w:rPr>
          <w:i/>
          <w:color w:val="808080" w:themeColor="background1" w:themeShade="80"/>
          <w:lang w:val="pl-PL"/>
        </w:rPr>
        <w:t xml:space="preserve"> </w:t>
      </w:r>
      <w:r w:rsidRPr="00640DB5">
        <w:rPr>
          <w:i/>
          <w:color w:val="808080" w:themeColor="background1" w:themeShade="80"/>
          <w:lang w:val="pl-PL"/>
        </w:rPr>
        <w:t>zájem o vytvoření místního partnerství, které by fo</w:t>
      </w:r>
      <w:r w:rsidR="00E24724">
        <w:rPr>
          <w:i/>
          <w:color w:val="808080" w:themeColor="background1" w:themeShade="80"/>
          <w:lang w:val="pl-PL"/>
        </w:rPr>
        <w:t>r</w:t>
      </w:r>
      <w:r w:rsidRPr="00640DB5">
        <w:rPr>
          <w:i/>
          <w:color w:val="808080" w:themeColor="background1" w:themeShade="80"/>
          <w:lang w:val="pl-PL"/>
        </w:rPr>
        <w:t>málně propojilo aktivní spolky, instituce, nezi</w:t>
      </w:r>
      <w:r w:rsidR="00A21CAE">
        <w:rPr>
          <w:i/>
          <w:color w:val="808080" w:themeColor="background1" w:themeShade="80"/>
          <w:lang w:val="pl-PL"/>
        </w:rPr>
        <w:t>skové organizace, podnikatele a</w:t>
      </w:r>
      <w:r w:rsidR="00A21CAE">
        <w:rPr>
          <w:rFonts w:cstheme="minorHAnsi"/>
          <w:i/>
          <w:color w:val="808080" w:themeColor="background1" w:themeShade="80"/>
          <w:lang w:val="pl-PL"/>
        </w:rPr>
        <w:t> </w:t>
      </w:r>
      <w:r w:rsidRPr="00640DB5">
        <w:rPr>
          <w:i/>
          <w:color w:val="808080" w:themeColor="background1" w:themeShade="80"/>
          <w:lang w:val="pl-PL"/>
        </w:rPr>
        <w:t xml:space="preserve">jednotlivce z okolních měst a obcí. Návrh se setkal s příznivým hodnocením u spolků v okolních obcích a následným pozitivním tlakem na volené představitele těchto obcí a města vznikla koordinační skupina pro přípravu a zaměření příslušného svazku. Skládala se ze zástupců spolků a představitelů obcí. Koordinační skupina, která neměla žádný oficiální status, podala návrh na vytvoření místní akční skupiny na území zmíněných obcí a města s cílem získávat v následujících letech pro území finanční prostředky z evropských a českých dotačních programů a pomáhat rozvoji regionu v obcích, které nebyly zapojeny v žádných místních akčních skupinách působících v okolí. Na podzim roku 2014 se sešel přípravný výbor MAS </w:t>
      </w:r>
      <w:r w:rsidR="003D0B4A">
        <w:rPr>
          <w:i/>
          <w:color w:val="808080" w:themeColor="background1" w:themeShade="80"/>
          <w:lang w:val="pl-PL"/>
        </w:rPr>
        <w:t>Venkovsko</w:t>
      </w:r>
      <w:r w:rsidRPr="00640DB5">
        <w:rPr>
          <w:i/>
          <w:color w:val="808080" w:themeColor="background1" w:themeShade="80"/>
          <w:lang w:val="pl-PL"/>
        </w:rPr>
        <w:t xml:space="preserve"> </w:t>
      </w:r>
      <w:r w:rsidR="003D0B4A">
        <w:rPr>
          <w:i/>
          <w:color w:val="808080" w:themeColor="background1" w:themeShade="80"/>
          <w:lang w:val="pl-PL"/>
        </w:rPr>
        <w:t>ve složení zástupců místních samospráv a spolkových organizací</w:t>
      </w:r>
      <w:r w:rsidRPr="00640DB5">
        <w:rPr>
          <w:i/>
          <w:color w:val="808080" w:themeColor="background1" w:themeShade="80"/>
          <w:lang w:val="pl-PL"/>
        </w:rPr>
        <w:t xml:space="preserve">. Byl projednán záměr vytvoření místní akční skupiny jako spolku s názvem MAS </w:t>
      </w:r>
      <w:r w:rsidR="003D0B4A">
        <w:rPr>
          <w:i/>
          <w:color w:val="808080" w:themeColor="background1" w:themeShade="80"/>
          <w:lang w:val="pl-PL"/>
        </w:rPr>
        <w:t>Venkovsko</w:t>
      </w:r>
      <w:r w:rsidRPr="00640DB5">
        <w:rPr>
          <w:i/>
          <w:color w:val="808080" w:themeColor="background1" w:themeShade="80"/>
          <w:lang w:val="pl-PL"/>
        </w:rPr>
        <w:t xml:space="preserve">. Zakládající členové aktivně působí v MAS dodnes. </w:t>
      </w:r>
    </w:p>
    <w:p w:rsidR="000A531C"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V roce 2016 získala MAS Osvědčení o standardizaci, následně podala žádost o podporu integrované strategie zpracované na základě komunitního projednání v území (schválena 23. 6. 2017). Na základě schválené strategie umožňila MAS žadatelům na svém území ve stáv</w:t>
      </w:r>
      <w:r w:rsidR="00B87991">
        <w:rPr>
          <w:i/>
          <w:color w:val="808080" w:themeColor="background1" w:themeShade="80"/>
          <w:lang w:val="pl-PL"/>
        </w:rPr>
        <w:t>ajícím programovém období (2014</w:t>
      </w:r>
      <w:r w:rsidR="000313F6">
        <w:rPr>
          <w:rFonts w:cstheme="minorHAnsi"/>
          <w:i/>
          <w:color w:val="808080" w:themeColor="background1" w:themeShade="80"/>
          <w:lang w:val="pl-PL"/>
        </w:rPr>
        <w:t>–</w:t>
      </w:r>
      <w:r w:rsidRPr="00640DB5">
        <w:rPr>
          <w:i/>
          <w:color w:val="808080" w:themeColor="background1" w:themeShade="80"/>
          <w:lang w:val="pl-PL"/>
        </w:rPr>
        <w:t>2020) čerpat prostředky z Integrovaného regionálního operačního programu (17 508,00 tis. Kč), Programu rozvoje venkova (5 354,36 tis. Kč), Operačního programu Za</w:t>
      </w:r>
      <w:r w:rsidR="00A21CAE">
        <w:rPr>
          <w:i/>
          <w:color w:val="808080" w:themeColor="background1" w:themeShade="80"/>
          <w:lang w:val="pl-PL"/>
        </w:rPr>
        <w:t>městnanost (8 123,25 tis. Kč) a</w:t>
      </w:r>
      <w:r w:rsidR="00A21CAE">
        <w:rPr>
          <w:rFonts w:cstheme="minorHAnsi"/>
          <w:i/>
          <w:color w:val="808080" w:themeColor="background1" w:themeShade="80"/>
          <w:lang w:val="pl-PL"/>
        </w:rPr>
        <w:t> </w:t>
      </w:r>
      <w:r w:rsidRPr="00640DB5">
        <w:rPr>
          <w:i/>
          <w:color w:val="808080" w:themeColor="background1" w:themeShade="80"/>
          <w:lang w:val="pl-PL"/>
        </w:rPr>
        <w:t xml:space="preserve">Operačního programu Životní prostředí (6 666,00 tis. Kč). </w:t>
      </w:r>
    </w:p>
    <w:p w:rsidR="003D0B4A" w:rsidRDefault="00B87991" w:rsidP="00640DB5">
      <w:pPr>
        <w:pBdr>
          <w:left w:val="single" w:sz="4" w:space="4" w:color="auto"/>
        </w:pBdr>
        <w:rPr>
          <w:i/>
          <w:color w:val="808080" w:themeColor="background1" w:themeShade="80"/>
          <w:lang w:val="pl-PL"/>
        </w:rPr>
      </w:pPr>
      <w:r>
        <w:rPr>
          <w:i/>
          <w:color w:val="808080" w:themeColor="background1" w:themeShade="80"/>
          <w:lang w:val="pl-PL"/>
        </w:rPr>
        <w:t>Území p</w:t>
      </w:r>
      <w:r w:rsidR="003D0B4A">
        <w:rPr>
          <w:i/>
          <w:color w:val="808080" w:themeColor="background1" w:themeShade="80"/>
          <w:lang w:val="pl-PL"/>
        </w:rPr>
        <w:t>ůsobnost</w:t>
      </w:r>
      <w:r>
        <w:rPr>
          <w:i/>
          <w:color w:val="808080" w:themeColor="background1" w:themeShade="80"/>
          <w:lang w:val="pl-PL"/>
        </w:rPr>
        <w:t>i</w:t>
      </w:r>
      <w:r w:rsidR="003D0B4A">
        <w:rPr>
          <w:i/>
          <w:color w:val="808080" w:themeColor="background1" w:themeShade="80"/>
          <w:lang w:val="pl-PL"/>
        </w:rPr>
        <w:t xml:space="preserve"> MAS </w:t>
      </w:r>
      <w:r>
        <w:rPr>
          <w:i/>
          <w:color w:val="808080" w:themeColor="background1" w:themeShade="80"/>
          <w:lang w:val="pl-PL"/>
        </w:rPr>
        <w:t>v programovém období 2014</w:t>
      </w:r>
      <w:r>
        <w:rPr>
          <w:rFonts w:cstheme="minorHAnsi"/>
          <w:i/>
          <w:color w:val="808080" w:themeColor="background1" w:themeShade="80"/>
          <w:lang w:val="pl-PL"/>
        </w:rPr>
        <w:t>–</w:t>
      </w:r>
      <w:r>
        <w:rPr>
          <w:i/>
          <w:color w:val="808080" w:themeColor="background1" w:themeShade="80"/>
          <w:lang w:val="pl-PL"/>
        </w:rPr>
        <w:t xml:space="preserve">2020 zahrnuje </w:t>
      </w:r>
      <w:r w:rsidR="003D0B4A">
        <w:rPr>
          <w:i/>
          <w:color w:val="808080" w:themeColor="background1" w:themeShade="80"/>
          <w:lang w:val="pl-PL"/>
        </w:rPr>
        <w:t xml:space="preserve">4 obce a 1 město. Území </w:t>
      </w:r>
      <w:r>
        <w:rPr>
          <w:i/>
          <w:color w:val="808080" w:themeColor="background1" w:themeShade="80"/>
          <w:lang w:val="pl-PL"/>
        </w:rPr>
        <w:t>působnosti MAS se v období 2021</w:t>
      </w:r>
      <w:r>
        <w:rPr>
          <w:rFonts w:cstheme="minorHAnsi"/>
          <w:i/>
          <w:color w:val="808080" w:themeColor="background1" w:themeShade="80"/>
          <w:lang w:val="pl-PL"/>
        </w:rPr>
        <w:t>–</w:t>
      </w:r>
      <w:r>
        <w:rPr>
          <w:i/>
          <w:color w:val="808080" w:themeColor="background1" w:themeShade="80"/>
          <w:lang w:val="pl-PL"/>
        </w:rPr>
        <w:t>2027 oproti období 2014</w:t>
      </w:r>
      <w:r>
        <w:rPr>
          <w:rFonts w:cstheme="minorHAnsi"/>
          <w:i/>
          <w:color w:val="808080" w:themeColor="background1" w:themeShade="80"/>
          <w:lang w:val="pl-PL"/>
        </w:rPr>
        <w:t>–</w:t>
      </w:r>
      <w:r w:rsidR="003D0B4A">
        <w:rPr>
          <w:i/>
          <w:color w:val="808080" w:themeColor="background1" w:themeShade="80"/>
          <w:lang w:val="pl-PL"/>
        </w:rPr>
        <w:t xml:space="preserve">2020 nemění. </w:t>
      </w:r>
    </w:p>
    <w:p w:rsidR="00093C91" w:rsidRDefault="00801DD4">
      <w:pPr>
        <w:pBdr>
          <w:left w:val="single" w:sz="4" w:space="4" w:color="auto"/>
        </w:pBdr>
        <w:shd w:val="clear" w:color="auto" w:fill="FFFF00"/>
        <w:rPr>
          <w:lang w:val="pl-PL"/>
        </w:rPr>
      </w:pPr>
      <w:r>
        <w:rPr>
          <w:lang w:val="pl-PL"/>
        </w:rPr>
        <w:t>Do popisu zahrňte také</w:t>
      </w:r>
      <w:r w:rsidR="0024188A" w:rsidRPr="0024188A">
        <w:rPr>
          <w:lang w:val="pl-PL"/>
        </w:rPr>
        <w:t xml:space="preserve"> pop</w:t>
      </w:r>
      <w:r>
        <w:rPr>
          <w:lang w:val="pl-PL"/>
        </w:rPr>
        <w:t>i</w:t>
      </w:r>
      <w:r w:rsidR="0024188A" w:rsidRPr="0024188A">
        <w:rPr>
          <w:lang w:val="pl-PL"/>
        </w:rPr>
        <w:t>s případné změny území působnosti MAS</w:t>
      </w:r>
      <w:r>
        <w:rPr>
          <w:lang w:val="pl-PL"/>
        </w:rPr>
        <w:t xml:space="preserve"> oproti </w:t>
      </w:r>
      <w:r w:rsidR="00B87991">
        <w:rPr>
          <w:lang w:val="pl-PL"/>
        </w:rPr>
        <w:t>období 2014</w:t>
      </w:r>
      <w:r w:rsidR="00B87991">
        <w:rPr>
          <w:rFonts w:cstheme="minorHAnsi"/>
          <w:lang w:val="pl-PL"/>
        </w:rPr>
        <w:t>–</w:t>
      </w:r>
      <w:r w:rsidR="00B87991">
        <w:rPr>
          <w:lang w:val="pl-PL"/>
        </w:rPr>
        <w:t>2020</w:t>
      </w:r>
      <w:r>
        <w:rPr>
          <w:lang w:val="pl-PL"/>
        </w:rPr>
        <w:t xml:space="preserve"> a</w:t>
      </w:r>
      <w:r w:rsidR="00B87991">
        <w:rPr>
          <w:rFonts w:cstheme="minorHAnsi"/>
          <w:lang w:val="pl-PL"/>
        </w:rPr>
        <w:t> </w:t>
      </w:r>
      <w:r>
        <w:rPr>
          <w:lang w:val="pl-PL"/>
        </w:rPr>
        <w:t>jeho stručné odůvodnění</w:t>
      </w:r>
      <w:r w:rsidR="0024188A" w:rsidRPr="0024188A">
        <w:rPr>
          <w:lang w:val="pl-PL"/>
        </w:rPr>
        <w:t>.</w:t>
      </w:r>
      <w:r w:rsidR="004F4672">
        <w:rPr>
          <w:lang w:val="pl-PL"/>
        </w:rPr>
        <w:t xml:space="preserve"> </w:t>
      </w:r>
    </w:p>
    <w:p w:rsidR="00121B79" w:rsidRDefault="00C17AC2" w:rsidP="005B1917">
      <w:pPr>
        <w:pStyle w:val="Nadpis3"/>
      </w:pPr>
      <w:bookmarkStart w:id="14" w:name="_Toc46760457"/>
      <w:r>
        <w:t xml:space="preserve">1.3.2 </w:t>
      </w:r>
      <w:r w:rsidR="005B1917">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4"/>
    </w:p>
    <w:p w:rsidR="00D75388" w:rsidRPr="009173C5" w:rsidRDefault="009173C5" w:rsidP="00D75388">
      <w:r>
        <w:rPr>
          <w:highlight w:val="yellow"/>
        </w:rPr>
        <w:t>MAS do kapitoly uvede p</w:t>
      </w:r>
      <w:r w:rsidR="005B1917" w:rsidRPr="005B1917">
        <w:rPr>
          <w:highlight w:val="yellow"/>
        </w:rPr>
        <w:t xml:space="preserve">opis zapojení komunity do tvorby </w:t>
      </w:r>
      <w:r w:rsidR="00B87991">
        <w:rPr>
          <w:highlight w:val="yellow"/>
        </w:rPr>
        <w:t>SCLLD</w:t>
      </w:r>
      <w:r w:rsidR="005B1917" w:rsidRPr="005B1917">
        <w:rPr>
          <w:highlight w:val="yellow"/>
        </w:rPr>
        <w:t xml:space="preserve"> se zřetelem na zapojení komunity při definici rozvojových potřeb území MAS</w:t>
      </w:r>
      <w:r w:rsidR="005B1917" w:rsidRPr="009173C5">
        <w:rPr>
          <w:highlight w:val="yellow"/>
        </w:rPr>
        <w:t>.</w:t>
      </w:r>
      <w:r w:rsidR="005B1917" w:rsidRPr="00044834">
        <w:rPr>
          <w:highlight w:val="yellow"/>
        </w:rPr>
        <w:t xml:space="preserve"> </w:t>
      </w:r>
      <w:r w:rsidRPr="00044834">
        <w:rPr>
          <w:highlight w:val="yellow"/>
        </w:rPr>
        <w:t xml:space="preserve">MAS popíše všechny </w:t>
      </w:r>
      <w:r w:rsidR="00B87991">
        <w:rPr>
          <w:highlight w:val="yellow"/>
        </w:rPr>
        <w:t>metody</w:t>
      </w:r>
      <w:r w:rsidRPr="00044834">
        <w:rPr>
          <w:highlight w:val="yellow"/>
        </w:rPr>
        <w:t xml:space="preserve"> (vč. data/období </w:t>
      </w:r>
      <w:r w:rsidR="00B87991">
        <w:rPr>
          <w:highlight w:val="yellow"/>
        </w:rPr>
        <w:t>realizace jednotlivých činností</w:t>
      </w:r>
      <w:r w:rsidRPr="00044834">
        <w:rPr>
          <w:highlight w:val="yellow"/>
        </w:rPr>
        <w:t xml:space="preserve">), které využila pro získání </w:t>
      </w:r>
      <w:r w:rsidRPr="00044834">
        <w:rPr>
          <w:b/>
          <w:highlight w:val="yellow"/>
        </w:rPr>
        <w:t xml:space="preserve">vstupů pro zpracování strategie CLLD </w:t>
      </w:r>
      <w:r w:rsidRPr="00044834">
        <w:rPr>
          <w:highlight w:val="yellow"/>
        </w:rPr>
        <w:t>(zejména Analýzy rozvojových potřeb a Strategického rámce).</w:t>
      </w:r>
      <w:r>
        <w:t xml:space="preserve"> </w:t>
      </w:r>
    </w:p>
    <w:p w:rsidR="00D75388" w:rsidRPr="00D75388" w:rsidRDefault="00D75388" w:rsidP="00D75388">
      <w:r w:rsidRPr="00D75388">
        <w:rPr>
          <w:b/>
          <w:highlight w:val="yellow"/>
        </w:rPr>
        <w:t xml:space="preserve">Doporučuje se </w:t>
      </w:r>
      <w:r w:rsidR="00F2451C" w:rsidRPr="00D75388">
        <w:rPr>
          <w:b/>
          <w:highlight w:val="yellow"/>
        </w:rPr>
        <w:t>zapojit relevantní aktéry</w:t>
      </w:r>
      <w:r w:rsidR="00F2451C" w:rsidRPr="00D75388">
        <w:rPr>
          <w:highlight w:val="yellow"/>
        </w:rPr>
        <w:t xml:space="preserve"> rozvoje území působnosti MAS v těch socioekonomických oblastech, které bude</w:t>
      </w:r>
      <w:r>
        <w:rPr>
          <w:highlight w:val="yellow"/>
        </w:rPr>
        <w:t xml:space="preserve"> příslušná SCLLD pokrývat/řešit (např. destinační agenturu při zahrnutí tématu cestovního ruchu)</w:t>
      </w:r>
      <w:r w:rsidR="00B87991">
        <w:rPr>
          <w:highlight w:val="yellow"/>
        </w:rPr>
        <w:t>.</w:t>
      </w:r>
    </w:p>
    <w:p w:rsidR="00093C91" w:rsidRDefault="00E24724">
      <w:pPr>
        <w:rPr>
          <w:b/>
          <w:bCs/>
          <w:highlight w:val="yellow"/>
          <w:u w:val="single"/>
        </w:rPr>
      </w:pPr>
      <w:r>
        <w:rPr>
          <w:b/>
          <w:bCs/>
          <w:highlight w:val="yellow"/>
        </w:rPr>
        <w:t>V MPIN n</w:t>
      </w:r>
      <w:r w:rsidR="0024188A" w:rsidRPr="0024188A">
        <w:rPr>
          <w:b/>
          <w:bCs/>
          <w:highlight w:val="yellow"/>
        </w:rPr>
        <w:t>e</w:t>
      </w:r>
      <w:r>
        <w:rPr>
          <w:b/>
          <w:bCs/>
          <w:highlight w:val="yellow"/>
        </w:rPr>
        <w:t>ní</w:t>
      </w:r>
      <w:r w:rsidR="0024188A" w:rsidRPr="0024188A">
        <w:rPr>
          <w:b/>
          <w:bCs/>
          <w:highlight w:val="yellow"/>
        </w:rPr>
        <w:t xml:space="preserve"> stanoven</w:t>
      </w:r>
      <w:r>
        <w:rPr>
          <w:b/>
          <w:bCs/>
          <w:highlight w:val="yellow"/>
        </w:rPr>
        <w:t xml:space="preserve"> povinný minimální rozsah zapojení komunity/aktérů do tvorby SCLLD, ani </w:t>
      </w:r>
      <w:r w:rsidR="0024188A" w:rsidRPr="0024188A">
        <w:rPr>
          <w:b/>
          <w:bCs/>
          <w:highlight w:val="yellow"/>
        </w:rPr>
        <w:t>povinné</w:t>
      </w:r>
      <w:r>
        <w:rPr>
          <w:b/>
          <w:bCs/>
          <w:highlight w:val="yellow"/>
        </w:rPr>
        <w:t xml:space="preserve"> </w:t>
      </w:r>
      <w:r w:rsidR="0024188A" w:rsidRPr="0024188A">
        <w:rPr>
          <w:b/>
          <w:bCs/>
          <w:highlight w:val="yellow"/>
        </w:rPr>
        <w:t>metody</w:t>
      </w:r>
      <w:r>
        <w:rPr>
          <w:b/>
          <w:bCs/>
          <w:highlight w:val="yellow"/>
        </w:rPr>
        <w:t xml:space="preserve"> tohoto zapojení</w:t>
      </w:r>
      <w:r w:rsidR="0024188A" w:rsidRPr="0024188A">
        <w:rPr>
          <w:b/>
          <w:bCs/>
          <w:highlight w:val="yellow"/>
        </w:rPr>
        <w:t>. Nicméně MMR</w:t>
      </w:r>
      <w:r w:rsidR="0024188A" w:rsidRPr="0024188A">
        <w:rPr>
          <w:rFonts w:cstheme="minorHAnsi"/>
          <w:b/>
          <w:bCs/>
          <w:highlight w:val="yellow"/>
        </w:rPr>
        <w:t>–</w:t>
      </w:r>
      <w:r w:rsidR="0024188A" w:rsidRPr="0024188A">
        <w:rPr>
          <w:b/>
          <w:bCs/>
          <w:highlight w:val="yellow"/>
        </w:rPr>
        <w:t>ORP bude požadovat provedení</w:t>
      </w:r>
      <w:r w:rsidR="00093C91">
        <w:rPr>
          <w:b/>
          <w:bCs/>
          <w:highlight w:val="yellow"/>
        </w:rPr>
        <w:t xml:space="preserve"> a doložení (prezenční listina,</w:t>
      </w:r>
      <w:r w:rsidR="00D75388">
        <w:rPr>
          <w:b/>
          <w:bCs/>
          <w:highlight w:val="yellow"/>
        </w:rPr>
        <w:t xml:space="preserve"> zápis, fotografie)</w:t>
      </w:r>
      <w:r w:rsidR="0024188A" w:rsidRPr="0024188A">
        <w:rPr>
          <w:b/>
          <w:bCs/>
          <w:highlight w:val="yellow"/>
        </w:rPr>
        <w:t xml:space="preserve"> alespoň jednoho </w:t>
      </w:r>
      <w:r w:rsidR="0024188A" w:rsidRPr="0024188A">
        <w:rPr>
          <w:b/>
          <w:bCs/>
          <w:highlight w:val="yellow"/>
          <w:u w:val="single"/>
        </w:rPr>
        <w:t>skupinového rozhovoru</w:t>
      </w:r>
      <w:r>
        <w:rPr>
          <w:b/>
          <w:bCs/>
          <w:highlight w:val="yellow"/>
          <w:u w:val="single"/>
        </w:rPr>
        <w:t xml:space="preserve"> (focus group)</w:t>
      </w:r>
      <w:r w:rsidR="0024188A" w:rsidRPr="0024188A">
        <w:rPr>
          <w:b/>
          <w:bCs/>
          <w:highlight w:val="yellow"/>
          <w:u w:val="single"/>
        </w:rPr>
        <w:t>, projednání.</w:t>
      </w:r>
    </w:p>
    <w:p w:rsidR="00CF3923" w:rsidRDefault="00CF3923" w:rsidP="00D71AA6">
      <w:pPr>
        <w:pStyle w:val="Titulek"/>
      </w:pPr>
    </w:p>
    <w:p w:rsidR="00967AC1" w:rsidRPr="00D71AA6" w:rsidRDefault="00D71AA6" w:rsidP="00D71AA6">
      <w:pPr>
        <w:pStyle w:val="Titulek"/>
        <w:rPr>
          <w:highlight w:val="yellow"/>
        </w:rPr>
      </w:pPr>
      <w:bookmarkStart w:id="15" w:name="_Toc46665642"/>
      <w:r>
        <w:t xml:space="preserve">Tabulka </w:t>
      </w:r>
      <w:r w:rsidR="004A5B4B">
        <w:fldChar w:fldCharType="begin"/>
      </w:r>
      <w:r w:rsidR="001303B7">
        <w:instrText xml:space="preserve"> SEQ Tabulka \* ARABIC </w:instrText>
      </w:r>
      <w:r w:rsidR="004A5B4B">
        <w:fldChar w:fldCharType="separate"/>
      </w:r>
      <w:r w:rsidR="00EF4749">
        <w:rPr>
          <w:noProof/>
        </w:rPr>
        <w:t>3</w:t>
      </w:r>
      <w:r w:rsidR="004A5B4B">
        <w:rPr>
          <w:noProof/>
        </w:rPr>
        <w:fldChar w:fldCharType="end"/>
      </w:r>
      <w:r>
        <w:t xml:space="preserve"> </w:t>
      </w:r>
      <w:r w:rsidR="00CF3923">
        <w:rPr>
          <w:highlight w:val="cyan"/>
        </w:rPr>
        <w:t>Z</w:t>
      </w:r>
      <w:r w:rsidR="0024188A" w:rsidRPr="0024188A">
        <w:rPr>
          <w:highlight w:val="cyan"/>
        </w:rPr>
        <w:t xml:space="preserve">apojení komunity do tvorby strategie </w:t>
      </w:r>
      <w:r w:rsidR="00CF3923">
        <w:rPr>
          <w:highlight w:val="cyan"/>
        </w:rPr>
        <w:t>S</w:t>
      </w:r>
      <w:r w:rsidR="00D75388">
        <w:rPr>
          <w:highlight w:val="cyan"/>
        </w:rPr>
        <w:t>CLLD</w:t>
      </w:r>
      <w:r w:rsidR="009173C5">
        <w:rPr>
          <w:highlight w:val="cyan"/>
        </w:rPr>
        <w:t xml:space="preserve"> – příklad</w:t>
      </w:r>
      <w:bookmarkEnd w:id="15"/>
      <w:r w:rsidR="009173C5">
        <w:rPr>
          <w:highlight w:val="cyan"/>
        </w:rPr>
        <w:t xml:space="preserve"> </w:t>
      </w:r>
    </w:p>
    <w:tbl>
      <w:tblPr>
        <w:tblStyle w:val="Mkatabulky"/>
        <w:tblW w:w="0" w:type="auto"/>
        <w:tblLook w:val="04A0" w:firstRow="1" w:lastRow="0" w:firstColumn="1" w:lastColumn="0" w:noHBand="0" w:noVBand="1"/>
      </w:tblPr>
      <w:tblGrid>
        <w:gridCol w:w="4537"/>
        <w:gridCol w:w="4525"/>
      </w:tblGrid>
      <w:tr w:rsidR="00BC6169" w:rsidRPr="00D71AA6" w:rsidTr="00CF3923">
        <w:trPr>
          <w:tblHeader/>
        </w:trPr>
        <w:tc>
          <w:tcPr>
            <w:tcW w:w="4537" w:type="dxa"/>
            <w:vAlign w:val="center"/>
          </w:tcPr>
          <w:p w:rsidR="00BC6169" w:rsidRPr="0042437A" w:rsidRDefault="0024188A" w:rsidP="00D71AA6">
            <w:pPr>
              <w:jc w:val="center"/>
              <w:rPr>
                <w:b/>
              </w:rPr>
            </w:pPr>
            <w:r w:rsidRPr="0024188A">
              <w:rPr>
                <w:b/>
              </w:rPr>
              <w:t xml:space="preserve">Metoda zapojení </w:t>
            </w:r>
            <w:r w:rsidRPr="0024188A">
              <w:rPr>
                <w:rStyle w:val="Znakapoznpodarou"/>
                <w:b/>
              </w:rPr>
              <w:footnoteReference w:id="6"/>
            </w:r>
          </w:p>
        </w:tc>
        <w:tc>
          <w:tcPr>
            <w:tcW w:w="4525" w:type="dxa"/>
            <w:vAlign w:val="center"/>
          </w:tcPr>
          <w:p w:rsidR="000B3173" w:rsidRPr="0042437A" w:rsidRDefault="0024188A">
            <w:pPr>
              <w:jc w:val="center"/>
              <w:rPr>
                <w:b/>
              </w:rPr>
            </w:pPr>
            <w:r w:rsidRPr="0024188A">
              <w:rPr>
                <w:b/>
              </w:rPr>
              <w:t>Datum (období) provedení</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Individuální rozhovory se starosty obcí v území působnosti MAS</w:t>
            </w:r>
            <w:r w:rsidRPr="0024188A">
              <w:rPr>
                <w:rStyle w:val="Znakapoznpodarou"/>
                <w:i/>
                <w:color w:val="808080" w:themeColor="background1" w:themeShade="80"/>
              </w:rPr>
              <w:footnoteReference w:id="7"/>
            </w:r>
            <w:r w:rsidRPr="0024188A">
              <w:rPr>
                <w:i/>
                <w:color w:val="808080" w:themeColor="background1" w:themeShade="80"/>
              </w:rPr>
              <w:t xml:space="preserve">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12. 6. 2020 – 31.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Jednání fokusní skupiny / skupinový rozhovor / jednání u kulatého stolu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14. 6. 2020, 5. 7. 2020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Anketní šetření na webu MAS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 xml:space="preserve">25. 5. </w:t>
            </w:r>
            <w:r w:rsidRPr="0024188A">
              <w:rPr>
                <w:rFonts w:cstheme="minorHAnsi"/>
                <w:i/>
                <w:color w:val="808080" w:themeColor="background1" w:themeShade="80"/>
              </w:rPr>
              <w:t>–</w:t>
            </w:r>
            <w:r w:rsidRPr="0024188A">
              <w:rPr>
                <w:i/>
                <w:color w:val="808080" w:themeColor="background1" w:themeShade="80"/>
              </w:rPr>
              <w:t xml:space="preserve"> 20. 6. 2020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Veřejné projednání návrhu strategie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10. 9. 2020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Sběr podnětů v rámci komunitní akce (např. na jarmarku)</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17. 7. 2020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w:t>
            </w:r>
          </w:p>
        </w:tc>
        <w:tc>
          <w:tcPr>
            <w:tcW w:w="4525" w:type="dxa"/>
            <w:vAlign w:val="center"/>
          </w:tcPr>
          <w:p w:rsidR="00093C91" w:rsidRDefault="00093C91">
            <w:pPr>
              <w:jc w:val="center"/>
              <w:rPr>
                <w:i/>
                <w:color w:val="808080" w:themeColor="background1" w:themeShade="80"/>
              </w:rPr>
            </w:pPr>
          </w:p>
        </w:tc>
      </w:tr>
    </w:tbl>
    <w:p w:rsidR="00093C91" w:rsidRDefault="0024188A">
      <w:pPr>
        <w:rPr>
          <w:i/>
          <w:highlight w:val="yellow"/>
        </w:rPr>
      </w:pPr>
      <w:r w:rsidRPr="0024188A">
        <w:rPr>
          <w:i/>
          <w:highlight w:val="yellow"/>
        </w:rPr>
        <w:t xml:space="preserve">Pozn.: jak je uvedeno </w:t>
      </w:r>
      <w:r w:rsidR="00093C91">
        <w:rPr>
          <w:i/>
          <w:highlight w:val="yellow"/>
        </w:rPr>
        <w:t>výše</w:t>
      </w:r>
      <w:r w:rsidRPr="0024188A">
        <w:rPr>
          <w:i/>
          <w:highlight w:val="yellow"/>
        </w:rPr>
        <w:t>, MMR</w:t>
      </w:r>
      <w:r w:rsidR="00CF3923">
        <w:rPr>
          <w:rFonts w:cstheme="minorHAnsi"/>
          <w:i/>
          <w:highlight w:val="yellow"/>
        </w:rPr>
        <w:t>–</w:t>
      </w:r>
      <w:r w:rsidRPr="0024188A">
        <w:rPr>
          <w:i/>
          <w:highlight w:val="yellow"/>
        </w:rPr>
        <w:t>ORP nebude požadovat do</w:t>
      </w:r>
      <w:r w:rsidR="00CF3923">
        <w:rPr>
          <w:i/>
          <w:highlight w:val="yellow"/>
        </w:rPr>
        <w:t>kladování</w:t>
      </w:r>
      <w:r w:rsidRPr="0024188A">
        <w:rPr>
          <w:i/>
          <w:highlight w:val="yellow"/>
        </w:rPr>
        <w:t xml:space="preserve"> veškerých činností </w:t>
      </w:r>
      <w:r w:rsidR="00CF3923">
        <w:rPr>
          <w:i/>
          <w:highlight w:val="yellow"/>
        </w:rPr>
        <w:t xml:space="preserve">realizovaných v rámci zapojení komunity/aktérů </w:t>
      </w:r>
      <w:r w:rsidRPr="0024188A">
        <w:rPr>
          <w:i/>
          <w:highlight w:val="yellow"/>
        </w:rPr>
        <w:t xml:space="preserve">(když </w:t>
      </w:r>
      <w:r w:rsidR="00CF3923">
        <w:rPr>
          <w:i/>
          <w:highlight w:val="yellow"/>
        </w:rPr>
        <w:t xml:space="preserve">bude </w:t>
      </w:r>
      <w:r w:rsidRPr="0024188A">
        <w:rPr>
          <w:i/>
          <w:highlight w:val="yellow"/>
        </w:rPr>
        <w:t xml:space="preserve">v tabulce/popisu </w:t>
      </w:r>
      <w:r w:rsidR="00CF3923">
        <w:rPr>
          <w:i/>
          <w:highlight w:val="yellow"/>
        </w:rPr>
        <w:t>např.</w:t>
      </w:r>
      <w:r w:rsidRPr="0024188A">
        <w:rPr>
          <w:i/>
          <w:highlight w:val="yellow"/>
        </w:rPr>
        <w:t xml:space="preserve"> uvedeno, že MAS realizovala individuální rozhovory se starosty, </w:t>
      </w:r>
      <w:r w:rsidR="00446D1A">
        <w:rPr>
          <w:b/>
          <w:i/>
          <w:highlight w:val="yellow"/>
          <w:u w:val="single"/>
        </w:rPr>
        <w:t>nebudou</w:t>
      </w:r>
      <w:r w:rsidRPr="0024188A">
        <w:rPr>
          <w:i/>
          <w:highlight w:val="yellow"/>
        </w:rPr>
        <w:t xml:space="preserve"> </w:t>
      </w:r>
      <w:r w:rsidR="00446D1A">
        <w:rPr>
          <w:i/>
          <w:highlight w:val="yellow"/>
        </w:rPr>
        <w:t>k této činnosti požadovány</w:t>
      </w:r>
      <w:r w:rsidRPr="0024188A">
        <w:rPr>
          <w:i/>
          <w:highlight w:val="yellow"/>
        </w:rPr>
        <w:t xml:space="preserve"> záznamy: zápisy, fotografie, prezenční listiny</w:t>
      </w:r>
      <w:r w:rsidR="00CF3923">
        <w:rPr>
          <w:i/>
          <w:highlight w:val="yellow"/>
        </w:rPr>
        <w:t xml:space="preserve"> apod.</w:t>
      </w:r>
      <w:r w:rsidR="00B87991">
        <w:rPr>
          <w:i/>
          <w:highlight w:val="yellow"/>
        </w:rPr>
        <w:t>).</w:t>
      </w:r>
    </w:p>
    <w:p w:rsidR="005B1917" w:rsidRDefault="00D75388" w:rsidP="005B1917">
      <w:pPr>
        <w:pStyle w:val="Nadpis3"/>
      </w:pPr>
      <w:bookmarkStart w:id="16" w:name="_Toc46760458"/>
      <w:r>
        <w:t xml:space="preserve">1.3.3 </w:t>
      </w:r>
      <w:r w:rsidR="005B1917">
        <w:t>Odkaz na úložiště záznamů</w:t>
      </w:r>
      <w:bookmarkEnd w:id="16"/>
      <w:r w:rsidR="005B1917">
        <w:t xml:space="preserve"> </w:t>
      </w:r>
    </w:p>
    <w:p w:rsidR="009173C5" w:rsidRDefault="009173C5" w:rsidP="00223AF6">
      <w:pPr>
        <w:rPr>
          <w:highlight w:val="yellow"/>
        </w:rPr>
      </w:pPr>
      <w:r>
        <w:rPr>
          <w:highlight w:val="yellow"/>
        </w:rPr>
        <w:t xml:space="preserve">Smyslem </w:t>
      </w:r>
      <w:r w:rsidR="003B515F">
        <w:rPr>
          <w:highlight w:val="yellow"/>
        </w:rPr>
        <w:t>pod</w:t>
      </w:r>
      <w:r>
        <w:rPr>
          <w:highlight w:val="yellow"/>
        </w:rPr>
        <w:t xml:space="preserve">kapitoly je doložit výše uvedený popis zapojení komunity a relevantních aktérů z území do tvorby strategie CLLD. </w:t>
      </w:r>
      <w:r w:rsidR="004F05AE">
        <w:rPr>
          <w:highlight w:val="yellow"/>
        </w:rPr>
        <w:t xml:space="preserve">MAS může využít dva způsoby doložení záznamů: </w:t>
      </w:r>
    </w:p>
    <w:p w:rsidR="004F05AE" w:rsidRDefault="004F05AE" w:rsidP="00044834">
      <w:pPr>
        <w:pStyle w:val="Odstavecseseznamem"/>
        <w:numPr>
          <w:ilvl w:val="0"/>
          <w:numId w:val="23"/>
        </w:numPr>
        <w:rPr>
          <w:highlight w:val="yellow"/>
        </w:rPr>
      </w:pPr>
      <w:r>
        <w:rPr>
          <w:highlight w:val="yellow"/>
        </w:rPr>
        <w:t>vložením funkčního webového odkazu na úložiště obsahující příslušné záznamy</w:t>
      </w:r>
      <w:r w:rsidR="003B515F">
        <w:rPr>
          <w:highlight w:val="yellow"/>
        </w:rPr>
        <w:t>,</w:t>
      </w:r>
      <w:r>
        <w:rPr>
          <w:highlight w:val="yellow"/>
        </w:rPr>
        <w:t xml:space="preserve"> nebo </w:t>
      </w:r>
    </w:p>
    <w:p w:rsidR="004F05AE" w:rsidRPr="004F05AE" w:rsidRDefault="004F05AE" w:rsidP="00044834">
      <w:pPr>
        <w:pStyle w:val="Odstavecseseznamem"/>
        <w:numPr>
          <w:ilvl w:val="0"/>
          <w:numId w:val="23"/>
        </w:numPr>
        <w:rPr>
          <w:highlight w:val="yellow"/>
        </w:rPr>
      </w:pPr>
      <w:r>
        <w:rPr>
          <w:highlight w:val="yellow"/>
        </w:rPr>
        <w:t xml:space="preserve">přiložením záznamů jako přílohy strategie CLLD. </w:t>
      </w:r>
    </w:p>
    <w:p w:rsidR="004F05AE" w:rsidRPr="00044834" w:rsidRDefault="004F05AE" w:rsidP="00223AF6">
      <w:pPr>
        <w:rPr>
          <w:i/>
          <w:highlight w:val="yellow"/>
          <w:u w:val="single"/>
        </w:rPr>
      </w:pPr>
      <w:r w:rsidRPr="00044834">
        <w:rPr>
          <w:i/>
          <w:highlight w:val="yellow"/>
          <w:u w:val="single"/>
        </w:rPr>
        <w:t>Ad 1.) Doložení formou odkazu</w:t>
      </w:r>
    </w:p>
    <w:p w:rsidR="003A099B" w:rsidRPr="00044834" w:rsidRDefault="003A099B" w:rsidP="003A099B">
      <w:pPr>
        <w:rPr>
          <w:sz w:val="20"/>
          <w:szCs w:val="20"/>
        </w:rPr>
      </w:pPr>
      <w:r>
        <w:rPr>
          <w:highlight w:val="yellow"/>
        </w:rPr>
        <w:t>MAS vloží do této kapitoly</w:t>
      </w:r>
      <w:r w:rsidR="0024188A" w:rsidRPr="00093C91">
        <w:rPr>
          <w:highlight w:val="yellow"/>
        </w:rPr>
        <w:t xml:space="preserve"> funkční webový odkaz k dohledání úložiště obsahujícího veškeré zápisy, prezenční listiny, dokumentaci zapojení komunity</w:t>
      </w:r>
      <w:r>
        <w:rPr>
          <w:highlight w:val="yellow"/>
        </w:rPr>
        <w:t>.</w:t>
      </w:r>
    </w:p>
    <w:p w:rsidR="003A099B" w:rsidRDefault="003A099B" w:rsidP="003A099B">
      <w:pPr>
        <w:rPr>
          <w:highlight w:val="yellow"/>
        </w:rPr>
      </w:pPr>
      <w:r>
        <w:rPr>
          <w:highlight w:val="yellow"/>
        </w:rPr>
        <w:t>D</w:t>
      </w:r>
      <w:r w:rsidR="0024188A" w:rsidRPr="003A099B">
        <w:rPr>
          <w:highlight w:val="yellow"/>
        </w:rPr>
        <w:t>oklad</w:t>
      </w:r>
      <w:r w:rsidR="003B515F">
        <w:rPr>
          <w:highlight w:val="yellow"/>
        </w:rPr>
        <w:t>y</w:t>
      </w:r>
      <w:r w:rsidR="0024188A" w:rsidRPr="003A099B">
        <w:rPr>
          <w:highlight w:val="yellow"/>
        </w:rPr>
        <w:t xml:space="preserve"> o zapojení </w:t>
      </w:r>
      <w:r w:rsidR="00FC37ED" w:rsidRPr="003A099B">
        <w:rPr>
          <w:highlight w:val="yellow"/>
        </w:rPr>
        <w:t>do</w:t>
      </w:r>
      <w:r w:rsidR="00FC37ED" w:rsidRPr="003A099B">
        <w:rPr>
          <w:rFonts w:cstheme="minorHAnsi"/>
          <w:highlight w:val="yellow"/>
        </w:rPr>
        <w:t> </w:t>
      </w:r>
      <w:r w:rsidR="0024188A" w:rsidRPr="003A099B">
        <w:rPr>
          <w:highlight w:val="yellow"/>
        </w:rPr>
        <w:t>přípravy SCLLD musí být dálkově přístupné na veřejné nebo neveřejné</w:t>
      </w:r>
      <w:r w:rsidR="003B515F">
        <w:rPr>
          <w:highlight w:val="yellow"/>
        </w:rPr>
        <w:t xml:space="preserve"> </w:t>
      </w:r>
      <w:r w:rsidR="003B515F" w:rsidRPr="00C25F73">
        <w:rPr>
          <w:highlight w:val="yellow"/>
        </w:rPr>
        <w:t>(</w:t>
      </w:r>
      <w:r w:rsidR="00C25F73" w:rsidRPr="00C25F73">
        <w:rPr>
          <w:highlight w:val="yellow"/>
        </w:rPr>
        <w:t>v</w:t>
      </w:r>
      <w:r w:rsidR="00C25F73" w:rsidRPr="00C25F73">
        <w:rPr>
          <w:rFonts w:cstheme="minorHAnsi"/>
          <w:highlight w:val="yellow"/>
        </w:rPr>
        <w:t> </w:t>
      </w:r>
      <w:r w:rsidR="00C25F73" w:rsidRPr="00C25F73">
        <w:rPr>
          <w:highlight w:val="yellow"/>
        </w:rPr>
        <w:t>takovém případě nutno poskytnout spolu s žádostí o podporu SCLLD heslo)</w:t>
      </w:r>
      <w:r w:rsidR="00C25F73" w:rsidRPr="00C25F73" w:rsidDel="003A099B">
        <w:rPr>
          <w:highlight w:val="yellow"/>
        </w:rPr>
        <w:t xml:space="preserve"> </w:t>
      </w:r>
      <w:r w:rsidR="0024188A" w:rsidRPr="003A099B">
        <w:rPr>
          <w:highlight w:val="yellow"/>
        </w:rPr>
        <w:t>části webu MAS</w:t>
      </w:r>
      <w:r>
        <w:rPr>
          <w:highlight w:val="yellow"/>
        </w:rPr>
        <w:t>. O</w:t>
      </w:r>
      <w:r w:rsidR="0024188A" w:rsidRPr="003A099B">
        <w:rPr>
          <w:highlight w:val="yellow"/>
        </w:rPr>
        <w:t xml:space="preserve">dkaz může být umístěn </w:t>
      </w:r>
      <w:r>
        <w:rPr>
          <w:highlight w:val="yellow"/>
        </w:rPr>
        <w:t xml:space="preserve">i </w:t>
      </w:r>
      <w:r w:rsidR="0024188A" w:rsidRPr="003A099B">
        <w:rPr>
          <w:highlight w:val="yellow"/>
        </w:rPr>
        <w:t>v samostatné příloze, která n</w:t>
      </w:r>
      <w:r w:rsidR="003B515F">
        <w:rPr>
          <w:highlight w:val="yellow"/>
        </w:rPr>
        <w:t>emusí být později zveřejněna na</w:t>
      </w:r>
      <w:r w:rsidR="003B515F">
        <w:rPr>
          <w:rFonts w:cstheme="minorHAnsi"/>
          <w:highlight w:val="yellow"/>
        </w:rPr>
        <w:t> </w:t>
      </w:r>
      <w:r w:rsidR="0024188A" w:rsidRPr="003A099B">
        <w:rPr>
          <w:highlight w:val="yellow"/>
        </w:rPr>
        <w:t xml:space="preserve">webu MAS. </w:t>
      </w:r>
    </w:p>
    <w:p w:rsidR="004F05AE" w:rsidRPr="00044834" w:rsidRDefault="004F05AE" w:rsidP="003A099B">
      <w:pPr>
        <w:rPr>
          <w:i/>
          <w:highlight w:val="yellow"/>
          <w:u w:val="single"/>
        </w:rPr>
      </w:pPr>
      <w:r w:rsidRPr="00044834">
        <w:rPr>
          <w:i/>
          <w:highlight w:val="yellow"/>
          <w:u w:val="single"/>
        </w:rPr>
        <w:t xml:space="preserve">Ad 2.) Doložení </w:t>
      </w:r>
      <w:r w:rsidR="003B515F">
        <w:rPr>
          <w:i/>
          <w:highlight w:val="yellow"/>
          <w:u w:val="single"/>
        </w:rPr>
        <w:t>ve formě</w:t>
      </w:r>
      <w:r w:rsidRPr="00044834">
        <w:rPr>
          <w:i/>
          <w:highlight w:val="yellow"/>
          <w:u w:val="single"/>
        </w:rPr>
        <w:t xml:space="preserve"> příloh</w:t>
      </w:r>
      <w:r w:rsidR="003B515F">
        <w:rPr>
          <w:i/>
          <w:highlight w:val="yellow"/>
          <w:u w:val="single"/>
        </w:rPr>
        <w:t>y/příloh</w:t>
      </w:r>
      <w:r w:rsidRPr="00044834">
        <w:rPr>
          <w:i/>
          <w:highlight w:val="yellow"/>
          <w:u w:val="single"/>
        </w:rPr>
        <w:t xml:space="preserve"> strategie CLLD</w:t>
      </w:r>
    </w:p>
    <w:p w:rsidR="004F05AE" w:rsidRDefault="004F05AE" w:rsidP="003A099B">
      <w:pPr>
        <w:rPr>
          <w:highlight w:val="yellow"/>
        </w:rPr>
      </w:pPr>
      <w:r>
        <w:rPr>
          <w:highlight w:val="yellow"/>
        </w:rPr>
        <w:t xml:space="preserve">MAS v textu této kapitoly uvede, že </w:t>
      </w:r>
      <w:r w:rsidR="003B515F">
        <w:rPr>
          <w:highlight w:val="yellow"/>
        </w:rPr>
        <w:t>příslušné záznamy/dokumenty jsou</w:t>
      </w:r>
      <w:r>
        <w:rPr>
          <w:highlight w:val="yellow"/>
        </w:rPr>
        <w:t xml:space="preserve"> přílohou SCLLD, resp</w:t>
      </w:r>
      <w:r w:rsidR="003B515F">
        <w:rPr>
          <w:highlight w:val="yellow"/>
        </w:rPr>
        <w:t>.</w:t>
      </w:r>
      <w:r>
        <w:rPr>
          <w:highlight w:val="yellow"/>
        </w:rPr>
        <w:t xml:space="preserve"> příslušné žádostí v MS2014+. </w:t>
      </w:r>
    </w:p>
    <w:p w:rsidR="00FC37ED" w:rsidRPr="003A099B" w:rsidRDefault="004F05AE" w:rsidP="003A099B">
      <w:pPr>
        <w:rPr>
          <w:sz w:val="20"/>
          <w:szCs w:val="20"/>
        </w:rPr>
      </w:pPr>
      <w:r>
        <w:rPr>
          <w:highlight w:val="yellow"/>
        </w:rPr>
        <w:t>V</w:t>
      </w:r>
      <w:r w:rsidR="0024188A" w:rsidRPr="003A099B">
        <w:rPr>
          <w:highlight w:val="yellow"/>
        </w:rPr>
        <w:t xml:space="preserve"> takovém případě neplatí povinnost</w:t>
      </w:r>
      <w:r w:rsidR="004A5B4B">
        <w:rPr>
          <w:highlight w:val="yellow"/>
        </w:rPr>
        <w:t xml:space="preserve"> vložit funkční webový odkaz na</w:t>
      </w:r>
      <w:r w:rsidR="004A5B4B">
        <w:rPr>
          <w:rFonts w:cstheme="minorHAnsi"/>
          <w:highlight w:val="yellow"/>
        </w:rPr>
        <w:t> </w:t>
      </w:r>
      <w:r w:rsidR="004A5B4B">
        <w:rPr>
          <w:highlight w:val="yellow"/>
        </w:rPr>
        <w:t>dokumentaci do SCLLD.</w:t>
      </w:r>
      <w:r w:rsidR="00FC37ED">
        <w:t xml:space="preserve"> </w:t>
      </w:r>
    </w:p>
    <w:p w:rsidR="00BC6169" w:rsidRDefault="00BC6169" w:rsidP="005B1917">
      <w:pPr>
        <w:pStyle w:val="Default"/>
        <w:rPr>
          <w:sz w:val="20"/>
          <w:szCs w:val="20"/>
        </w:rPr>
      </w:pPr>
    </w:p>
    <w:p w:rsidR="00BC6169" w:rsidRPr="007B36D9" w:rsidRDefault="00BC6169" w:rsidP="005B1917">
      <w:pPr>
        <w:pStyle w:val="Default"/>
        <w:rPr>
          <w:sz w:val="20"/>
          <w:szCs w:val="20"/>
        </w:rPr>
      </w:pPr>
    </w:p>
    <w:p w:rsidR="007B36D9" w:rsidRDefault="007B36D9" w:rsidP="008E751E">
      <w:pPr>
        <w:pStyle w:val="Default"/>
        <w:rPr>
          <w:sz w:val="20"/>
          <w:szCs w:val="20"/>
        </w:rPr>
      </w:pPr>
    </w:p>
    <w:p w:rsidR="008E751E" w:rsidRDefault="008E751E" w:rsidP="008E751E">
      <w:pPr>
        <w:pStyle w:val="Default"/>
        <w:rPr>
          <w:sz w:val="20"/>
          <w:szCs w:val="20"/>
        </w:rPr>
      </w:pPr>
      <w:r>
        <w:rPr>
          <w:sz w:val="20"/>
          <w:szCs w:val="20"/>
        </w:rPr>
        <w:t xml:space="preserve">. </w:t>
      </w:r>
    </w:p>
    <w:p w:rsidR="002D4528" w:rsidRDefault="002D4528">
      <w:r>
        <w:br w:type="page"/>
      </w:r>
    </w:p>
    <w:p w:rsidR="008E751E" w:rsidRDefault="002D4528" w:rsidP="002D4528">
      <w:pPr>
        <w:pStyle w:val="Nadpis1"/>
      </w:pPr>
      <w:bookmarkStart w:id="17" w:name="_Toc46760459"/>
      <w:r>
        <w:t>2. Analytická část</w:t>
      </w:r>
      <w:bookmarkEnd w:id="17"/>
      <w:r>
        <w:t xml:space="preserve"> </w:t>
      </w:r>
    </w:p>
    <w:p w:rsidR="00922CB7" w:rsidRPr="00922CB7" w:rsidRDefault="00703D5A" w:rsidP="00922CB7">
      <w:pPr>
        <w:pStyle w:val="Nadpis2"/>
        <w:rPr>
          <w:sz w:val="13"/>
          <w:szCs w:val="13"/>
          <w:highlight w:val="lightGray"/>
        </w:rPr>
      </w:pPr>
      <w:bookmarkStart w:id="18" w:name="_Toc46760460"/>
      <w:r>
        <w:rPr>
          <w:highlight w:val="lightGray"/>
        </w:rPr>
        <w:t xml:space="preserve">2.1 </w:t>
      </w:r>
      <w:r w:rsidR="00922CB7" w:rsidRPr="00922CB7">
        <w:rPr>
          <w:highlight w:val="lightGray"/>
        </w:rPr>
        <w:t>Socioekonomická analýza</w:t>
      </w:r>
      <w:bookmarkEnd w:id="18"/>
    </w:p>
    <w:p w:rsidR="00C25F73" w:rsidRDefault="00C25F73" w:rsidP="00922CB7">
      <w:pPr>
        <w:rPr>
          <w:highlight w:val="yellow"/>
        </w:rPr>
      </w:pPr>
      <w:r w:rsidRPr="00C25F73">
        <w:rPr>
          <w:highlight w:val="yellow"/>
        </w:rPr>
        <w:t xml:space="preserve">Jde o nepovinnou kapitolu strategie CLLD. </w:t>
      </w:r>
    </w:p>
    <w:p w:rsidR="00C25F73" w:rsidRPr="00C25F73" w:rsidRDefault="00C25F73" w:rsidP="00922CB7">
      <w:pPr>
        <w:rPr>
          <w:highlight w:val="yellow"/>
        </w:rPr>
      </w:pPr>
      <w:r w:rsidRPr="00C25F73">
        <w:rPr>
          <w:highlight w:val="yellow"/>
        </w:rPr>
        <w:t>Aktuální popis stavu rozvoje území z pohledu jednotlivých oblastí hospodářského a sociálního života, zachycení hlavních trendů jeho vývoje, postihnutí vzájemných vazeb. Může být založena na použití sekundárních dat a informací, jakož i původních šetření (včetně komunitních projednání) MAS.</w:t>
      </w:r>
    </w:p>
    <w:p w:rsidR="00C25F73" w:rsidRPr="00C25F73" w:rsidRDefault="004F05AE" w:rsidP="00C25F73">
      <w:pPr>
        <w:rPr>
          <w:highlight w:val="yellow"/>
        </w:rPr>
      </w:pPr>
      <w:r>
        <w:rPr>
          <w:highlight w:val="yellow"/>
        </w:rPr>
        <w:t>Obsahem kapitoly (bude-li součástí doložené strategie CLLD) bude a</w:t>
      </w:r>
      <w:r w:rsidR="00922CB7" w:rsidRPr="00703D5A">
        <w:rPr>
          <w:highlight w:val="yellow"/>
        </w:rPr>
        <w:t>ktuální popis stavu rozvoje území z pohledu jednotlivých oblastí hospodářského a sociálního života, zachycení hlavních trendů jeho vývoje, postihnutí vzájemných vazeb</w:t>
      </w:r>
      <w:r w:rsidR="00C25F73">
        <w:rPr>
          <w:highlight w:val="yellow"/>
        </w:rPr>
        <w:t>,</w:t>
      </w:r>
      <w:r>
        <w:rPr>
          <w:highlight w:val="yellow"/>
        </w:rPr>
        <w:t xml:space="preserve"> a to nejméně v </w:t>
      </w:r>
      <w:r w:rsidR="00C25F73">
        <w:rPr>
          <w:highlight w:val="yellow"/>
        </w:rPr>
        <w:t>oblastech</w:t>
      </w:r>
      <w:r>
        <w:rPr>
          <w:highlight w:val="yellow"/>
        </w:rPr>
        <w:t xml:space="preserve"> řešených </w:t>
      </w:r>
      <w:r w:rsidR="00AB17F2">
        <w:rPr>
          <w:highlight w:val="yellow"/>
        </w:rPr>
        <w:t>v Analýze</w:t>
      </w:r>
      <w:r>
        <w:rPr>
          <w:highlight w:val="yellow"/>
        </w:rPr>
        <w:t xml:space="preserve"> rozvojových potřeb (příp. SWOT analýzy, bude-li doložena)</w:t>
      </w:r>
      <w:r w:rsidR="00922CB7" w:rsidRPr="00703D5A">
        <w:rPr>
          <w:highlight w:val="yellow"/>
        </w:rPr>
        <w:t xml:space="preserve">. </w:t>
      </w:r>
    </w:p>
    <w:p w:rsidR="00922CB7" w:rsidRPr="00922CB7" w:rsidRDefault="00703D5A" w:rsidP="00922CB7">
      <w:pPr>
        <w:pStyle w:val="Nadpis2"/>
        <w:rPr>
          <w:highlight w:val="lightGray"/>
        </w:rPr>
      </w:pPr>
      <w:bookmarkStart w:id="19" w:name="_Toc46760461"/>
      <w:r>
        <w:rPr>
          <w:highlight w:val="lightGray"/>
        </w:rPr>
        <w:t>2.2</w:t>
      </w:r>
      <w:r w:rsidR="00793C4D">
        <w:rPr>
          <w:highlight w:val="lightGray"/>
        </w:rPr>
        <w:t xml:space="preserve"> </w:t>
      </w:r>
      <w:r>
        <w:rPr>
          <w:highlight w:val="lightGray"/>
        </w:rPr>
        <w:t>SWOT</w:t>
      </w:r>
      <w:r w:rsidR="00922CB7" w:rsidRPr="00922CB7">
        <w:rPr>
          <w:highlight w:val="lightGray"/>
        </w:rPr>
        <w:t xml:space="preserve"> analýza</w:t>
      </w:r>
      <w:bookmarkEnd w:id="19"/>
      <w:r w:rsidR="00922CB7" w:rsidRPr="00922CB7">
        <w:rPr>
          <w:highlight w:val="lightGray"/>
        </w:rPr>
        <w:t xml:space="preserve"> </w:t>
      </w:r>
    </w:p>
    <w:p w:rsidR="00C25F73" w:rsidRDefault="003318BC" w:rsidP="00640DB5">
      <w:pPr>
        <w:rPr>
          <w:highlight w:val="yellow"/>
        </w:rPr>
      </w:pPr>
      <w:r>
        <w:rPr>
          <w:highlight w:val="yellow"/>
        </w:rPr>
        <w:t xml:space="preserve">Jde o nepovinnou kapitolu strategie CLLD. </w:t>
      </w:r>
    </w:p>
    <w:p w:rsidR="003318BC" w:rsidRDefault="003318BC" w:rsidP="00640DB5">
      <w:pPr>
        <w:rPr>
          <w:highlight w:val="yellow"/>
        </w:rPr>
      </w:pPr>
      <w:r>
        <w:rPr>
          <w:highlight w:val="yellow"/>
        </w:rPr>
        <w:t xml:space="preserve">Obsahem kapitoly (bude-li součástí </w:t>
      </w:r>
      <w:r w:rsidR="00C25F73">
        <w:rPr>
          <w:highlight w:val="yellow"/>
        </w:rPr>
        <w:t>předložené</w:t>
      </w:r>
      <w:r>
        <w:rPr>
          <w:highlight w:val="yellow"/>
        </w:rPr>
        <w:t xml:space="preserve"> </w:t>
      </w:r>
      <w:r w:rsidR="00C25F73">
        <w:rPr>
          <w:highlight w:val="yellow"/>
        </w:rPr>
        <w:t>S</w:t>
      </w:r>
      <w:r>
        <w:rPr>
          <w:highlight w:val="yellow"/>
        </w:rPr>
        <w:t>CLLD) bude</w:t>
      </w:r>
      <w:r w:rsidRPr="00703D5A">
        <w:rPr>
          <w:highlight w:val="yellow"/>
        </w:rPr>
        <w:t xml:space="preserve"> </w:t>
      </w:r>
      <w:r>
        <w:rPr>
          <w:highlight w:val="yellow"/>
        </w:rPr>
        <w:t>i</w:t>
      </w:r>
      <w:r w:rsidR="00922CB7" w:rsidRPr="00703D5A">
        <w:rPr>
          <w:highlight w:val="yellow"/>
        </w:rPr>
        <w:t xml:space="preserve">dentifikace silných stránek (S), slabých stránek (W), příležitostí (O) a hrozeb (T) </w:t>
      </w:r>
      <w:r w:rsidR="00922CB7" w:rsidRPr="007864F5">
        <w:rPr>
          <w:highlight w:val="yellow"/>
        </w:rPr>
        <w:t>ve vztahu k území působnosti MAS</w:t>
      </w:r>
      <w:r w:rsidRPr="007864F5">
        <w:rPr>
          <w:highlight w:val="yellow"/>
        </w:rPr>
        <w:t xml:space="preserve"> a relevantním k údajům v Socioekonomické analýze a Analýze rozvojových potřeb</w:t>
      </w:r>
      <w:r w:rsidR="00922CB7" w:rsidRPr="007864F5">
        <w:rPr>
          <w:highlight w:val="yellow"/>
        </w:rPr>
        <w:t>.</w:t>
      </w:r>
      <w:r w:rsidR="00922CB7" w:rsidRPr="00703D5A">
        <w:rPr>
          <w:highlight w:val="yellow"/>
        </w:rPr>
        <w:t xml:space="preserve"> </w:t>
      </w:r>
    </w:p>
    <w:p w:rsidR="007E1638" w:rsidRPr="00044834" w:rsidRDefault="007E1638" w:rsidP="00640DB5">
      <w:pPr>
        <w:rPr>
          <w:i/>
          <w:highlight w:val="yellow"/>
          <w:u w:val="single"/>
        </w:rPr>
      </w:pPr>
      <w:r>
        <w:rPr>
          <w:i/>
          <w:highlight w:val="yellow"/>
          <w:u w:val="single"/>
        </w:rPr>
        <w:t>Základní charakteristika a účel SWOT analýzy</w:t>
      </w:r>
    </w:p>
    <w:p w:rsidR="007E1638" w:rsidRPr="007864F5" w:rsidRDefault="007E1638" w:rsidP="00640DB5">
      <w:pPr>
        <w:rPr>
          <w:highlight w:val="yellow"/>
          <w:u w:val="single"/>
        </w:rPr>
      </w:pPr>
      <w:r w:rsidRPr="007864F5">
        <w:rPr>
          <w:highlight w:val="yellow"/>
        </w:rPr>
        <w:t xml:space="preserve">Silné a slabé stránky vymezují </w:t>
      </w:r>
      <w:r w:rsidRPr="00044834">
        <w:rPr>
          <w:highlight w:val="yellow"/>
          <w:u w:val="single"/>
        </w:rPr>
        <w:t>vnitřní faktory</w:t>
      </w:r>
      <w:r w:rsidRPr="007864F5">
        <w:rPr>
          <w:highlight w:val="yellow"/>
        </w:rPr>
        <w:t xml:space="preserve"> </w:t>
      </w:r>
      <w:r w:rsidRPr="00044834">
        <w:rPr>
          <w:highlight w:val="yellow"/>
        </w:rPr>
        <w:t>rozvoje území ve všech významných oblastech</w:t>
      </w:r>
      <w:r w:rsidR="005232C5" w:rsidRPr="007864F5">
        <w:rPr>
          <w:highlight w:val="yellow"/>
        </w:rPr>
        <w:t>, tj. faktory/skutečnosti, které</w:t>
      </w:r>
      <w:r w:rsidR="007864F5">
        <w:rPr>
          <w:highlight w:val="yellow"/>
        </w:rPr>
        <w:t xml:space="preserve"> působení MAS </w:t>
      </w:r>
      <w:r w:rsidR="005232C5" w:rsidRPr="007864F5">
        <w:rPr>
          <w:highlight w:val="yellow"/>
        </w:rPr>
        <w:t>ovlivňuje</w:t>
      </w:r>
      <w:r w:rsidR="007864F5">
        <w:rPr>
          <w:highlight w:val="yellow"/>
        </w:rPr>
        <w:t>.</w:t>
      </w:r>
      <w:r w:rsidRPr="007864F5">
        <w:rPr>
          <w:highlight w:val="yellow"/>
          <w:u w:val="single"/>
        </w:rPr>
        <w:t xml:space="preserve"> </w:t>
      </w:r>
    </w:p>
    <w:p w:rsidR="003318BC" w:rsidRPr="007864F5" w:rsidRDefault="007E1638" w:rsidP="00640DB5">
      <w:pPr>
        <w:rPr>
          <w:highlight w:val="yellow"/>
        </w:rPr>
      </w:pPr>
      <w:r w:rsidRPr="007864F5">
        <w:rPr>
          <w:highlight w:val="yellow"/>
        </w:rPr>
        <w:t xml:space="preserve">Příležitosti a hrozby </w:t>
      </w:r>
      <w:r w:rsidR="007864F5">
        <w:rPr>
          <w:highlight w:val="yellow"/>
        </w:rPr>
        <w:t>jsou</w:t>
      </w:r>
      <w:r w:rsidRPr="007864F5">
        <w:rPr>
          <w:highlight w:val="yellow"/>
        </w:rPr>
        <w:t xml:space="preserve"> </w:t>
      </w:r>
      <w:r w:rsidRPr="007864F5">
        <w:rPr>
          <w:highlight w:val="yellow"/>
          <w:u w:val="single"/>
        </w:rPr>
        <w:t>vnější faktory</w:t>
      </w:r>
      <w:r w:rsidRPr="007864F5">
        <w:rPr>
          <w:highlight w:val="yellow"/>
        </w:rPr>
        <w:t xml:space="preserve"> rozvoje, tj. faktory, které nemůže MAS sama ovlivnit, objektivně existují nezávisle na MAS a jejím působení. </w:t>
      </w:r>
      <w:r w:rsidR="007864F5">
        <w:rPr>
          <w:highlight w:val="yellow"/>
        </w:rPr>
        <w:t>J</w:t>
      </w:r>
      <w:r w:rsidRPr="007864F5">
        <w:rPr>
          <w:highlight w:val="yellow"/>
        </w:rPr>
        <w:t xml:space="preserve">ejich výsledkem je </w:t>
      </w:r>
      <w:r w:rsidR="007864F5">
        <w:rPr>
          <w:highlight w:val="yellow"/>
        </w:rPr>
        <w:t>z pohledu rozvoje území působnosti MAS</w:t>
      </w:r>
      <w:r w:rsidRPr="007864F5">
        <w:rPr>
          <w:highlight w:val="yellow"/>
        </w:rPr>
        <w:t xml:space="preserve"> nějaká hrozba (T) nebo příležitost (</w:t>
      </w:r>
      <w:r w:rsidR="005232C5" w:rsidRPr="007864F5">
        <w:rPr>
          <w:highlight w:val="yellow"/>
        </w:rPr>
        <w:t xml:space="preserve">O), kterou je možné využít ve prospěch </w:t>
      </w:r>
      <w:r w:rsidR="007864F5">
        <w:rPr>
          <w:highlight w:val="yellow"/>
        </w:rPr>
        <w:t>rozvoje území</w:t>
      </w:r>
      <w:r w:rsidR="005232C5" w:rsidRPr="007864F5">
        <w:rPr>
          <w:highlight w:val="yellow"/>
        </w:rPr>
        <w:t xml:space="preserve">. </w:t>
      </w:r>
    </w:p>
    <w:p w:rsidR="00922CB7" w:rsidRDefault="00922CB7" w:rsidP="00703D5A">
      <w:pPr>
        <w:pStyle w:val="Nadpis2"/>
        <w:numPr>
          <w:ilvl w:val="1"/>
          <w:numId w:val="12"/>
        </w:numPr>
      </w:pPr>
      <w:bookmarkStart w:id="20" w:name="_Toc46760462"/>
      <w:r w:rsidRPr="00922CB7">
        <w:t>Analýza rozvojových potřeb a rozvojového potenciálu území působnosti MAS</w:t>
      </w:r>
      <w:bookmarkEnd w:id="20"/>
      <w:r w:rsidRPr="00922CB7">
        <w:t xml:space="preserve"> </w:t>
      </w:r>
    </w:p>
    <w:p w:rsidR="00093C91" w:rsidRDefault="0024188A">
      <w:r w:rsidRPr="0024188A">
        <w:rPr>
          <w:highlight w:val="yellow"/>
        </w:rPr>
        <w:t>(Doporuče</w:t>
      </w:r>
      <w:r w:rsidR="00DF5E92" w:rsidRPr="00DF5E92">
        <w:rPr>
          <w:highlight w:val="yellow"/>
        </w:rPr>
        <w:t>ný rozsah kapitoly: 4 strany A4</w:t>
      </w:r>
      <w:r w:rsidRPr="0024188A">
        <w:rPr>
          <w:highlight w:val="yellow"/>
        </w:rPr>
        <w:t>)</w:t>
      </w:r>
    </w:p>
    <w:p w:rsidR="005232C5" w:rsidRDefault="005232C5" w:rsidP="00922CB7">
      <w:pPr>
        <w:rPr>
          <w:highlight w:val="yellow"/>
        </w:rPr>
      </w:pPr>
      <w:r>
        <w:rPr>
          <w:highlight w:val="yellow"/>
        </w:rPr>
        <w:t>Kapitola bude obsahovat i</w:t>
      </w:r>
      <w:r w:rsidR="00922CB7" w:rsidRPr="00D50967">
        <w:rPr>
          <w:highlight w:val="yellow"/>
        </w:rPr>
        <w:t>dentifikac</w:t>
      </w:r>
      <w:r>
        <w:rPr>
          <w:highlight w:val="yellow"/>
        </w:rPr>
        <w:t>i</w:t>
      </w:r>
      <w:r w:rsidR="00922CB7" w:rsidRPr="00D50967">
        <w:rPr>
          <w:highlight w:val="yellow"/>
        </w:rPr>
        <w:t xml:space="preserve"> aktuálních rozvojových potřeb území působnosti MAS při zohlednění rozvojového potenciálu území. </w:t>
      </w:r>
      <w:r w:rsidR="00012202">
        <w:rPr>
          <w:b/>
          <w:highlight w:val="yellow"/>
        </w:rPr>
        <w:t>K</w:t>
      </w:r>
      <w:r w:rsidRPr="00044834">
        <w:rPr>
          <w:b/>
          <w:highlight w:val="yellow"/>
        </w:rPr>
        <w:t xml:space="preserve">apitola, respektive identifikované rozvojové potřeby jsou vstupem pro </w:t>
      </w:r>
      <w:r w:rsidR="00922CB7" w:rsidRPr="00D50967">
        <w:rPr>
          <w:b/>
          <w:highlight w:val="yellow"/>
        </w:rPr>
        <w:t>nastavení Strategického rámce SCLLD</w:t>
      </w:r>
      <w:r w:rsidR="00922CB7" w:rsidRPr="00D50967">
        <w:rPr>
          <w:highlight w:val="yellow"/>
        </w:rPr>
        <w:t xml:space="preserve">. </w:t>
      </w:r>
      <w:r w:rsidR="00AB17F2" w:rsidRPr="00044834">
        <w:rPr>
          <w:b/>
          <w:highlight w:val="yellow"/>
        </w:rPr>
        <w:t>Je tedy žádoucí zaměřit se na takové</w:t>
      </w:r>
      <w:r w:rsidR="00012202">
        <w:rPr>
          <w:b/>
          <w:highlight w:val="yellow"/>
        </w:rPr>
        <w:t xml:space="preserve"> </w:t>
      </w:r>
      <w:r w:rsidR="00AB17F2" w:rsidRPr="00044834">
        <w:rPr>
          <w:b/>
          <w:highlight w:val="yellow"/>
        </w:rPr>
        <w:t xml:space="preserve">potřeby, které jsou v rámci </w:t>
      </w:r>
      <w:r w:rsidR="00012202">
        <w:rPr>
          <w:b/>
          <w:highlight w:val="yellow"/>
        </w:rPr>
        <w:t>S</w:t>
      </w:r>
      <w:r w:rsidR="00AB17F2" w:rsidRPr="00044834">
        <w:rPr>
          <w:b/>
          <w:highlight w:val="yellow"/>
        </w:rPr>
        <w:t>CLLD jakkoliv řešitelné.</w:t>
      </w:r>
      <w:r w:rsidR="00AB17F2">
        <w:rPr>
          <w:highlight w:val="yellow"/>
        </w:rPr>
        <w:t xml:space="preserve"> </w:t>
      </w:r>
    </w:p>
    <w:p w:rsidR="005232C5" w:rsidRDefault="00922CB7" w:rsidP="00922CB7">
      <w:pPr>
        <w:rPr>
          <w:highlight w:val="yellow"/>
        </w:rPr>
      </w:pPr>
      <w:r w:rsidRPr="00D50967">
        <w:rPr>
          <w:highlight w:val="yellow"/>
        </w:rPr>
        <w:t xml:space="preserve">Analýza </w:t>
      </w:r>
      <w:r w:rsidR="005232C5">
        <w:rPr>
          <w:highlight w:val="yellow"/>
        </w:rPr>
        <w:t xml:space="preserve">rozvojových potřeb bude obsahovat </w:t>
      </w:r>
      <w:r w:rsidRPr="00D50967">
        <w:rPr>
          <w:highlight w:val="yellow"/>
        </w:rPr>
        <w:t xml:space="preserve"> </w:t>
      </w:r>
      <w:r w:rsidRPr="00D50967">
        <w:rPr>
          <w:b/>
          <w:highlight w:val="yellow"/>
        </w:rPr>
        <w:t>seznam konkrétních rozvojových potřeb území a jejich krátkého popisu</w:t>
      </w:r>
      <w:r w:rsidRPr="00D50967">
        <w:rPr>
          <w:highlight w:val="yellow"/>
        </w:rPr>
        <w:t xml:space="preserve">, jehož součástí bude informace, v čem naplnění dané potřeby přispěje k rozvoji území působnosti MAS. </w:t>
      </w:r>
    </w:p>
    <w:p w:rsidR="00AB17F2" w:rsidRDefault="00AB17F2" w:rsidP="00922CB7">
      <w:pPr>
        <w:rPr>
          <w:highlight w:val="yellow"/>
        </w:rPr>
      </w:pPr>
      <w:r w:rsidRPr="00044834">
        <w:rPr>
          <w:b/>
          <w:highlight w:val="yellow"/>
        </w:rPr>
        <w:t xml:space="preserve">Analýza rozvojových potřeb a rozvojového potenciálu </w:t>
      </w:r>
      <w:r w:rsidR="00922CB7" w:rsidRPr="00044834">
        <w:rPr>
          <w:b/>
          <w:highlight w:val="yellow"/>
        </w:rPr>
        <w:t>musí</w:t>
      </w:r>
      <w:r w:rsidR="00922CB7" w:rsidRPr="00D50967">
        <w:rPr>
          <w:highlight w:val="yellow"/>
        </w:rPr>
        <w:t xml:space="preserve"> </w:t>
      </w:r>
      <w:r w:rsidR="00922CB7" w:rsidRPr="00044834">
        <w:rPr>
          <w:b/>
          <w:highlight w:val="yellow"/>
        </w:rPr>
        <w:t>být</w:t>
      </w:r>
      <w:r>
        <w:rPr>
          <w:b/>
          <w:highlight w:val="yellow"/>
        </w:rPr>
        <w:t xml:space="preserve"> založena na</w:t>
      </w:r>
      <w:r w:rsidR="00922CB7" w:rsidRPr="00044834">
        <w:rPr>
          <w:b/>
          <w:highlight w:val="yellow"/>
        </w:rPr>
        <w:t xml:space="preserve"> komunitní</w:t>
      </w:r>
      <w:r>
        <w:rPr>
          <w:b/>
          <w:highlight w:val="yellow"/>
        </w:rPr>
        <w:t>m</w:t>
      </w:r>
      <w:r w:rsidR="00922CB7" w:rsidRPr="00044834">
        <w:rPr>
          <w:b/>
          <w:highlight w:val="yellow"/>
        </w:rPr>
        <w:t xml:space="preserve"> proje</w:t>
      </w:r>
      <w:r w:rsidR="00012202">
        <w:rPr>
          <w:b/>
          <w:highlight w:val="yellow"/>
        </w:rPr>
        <w:t xml:space="preserve">dnání </w:t>
      </w:r>
      <w:r w:rsidR="005232C5">
        <w:rPr>
          <w:b/>
          <w:highlight w:val="yellow"/>
        </w:rPr>
        <w:t>potřeb</w:t>
      </w:r>
      <w:r w:rsidR="00922CB7" w:rsidRPr="00044834">
        <w:rPr>
          <w:b/>
          <w:highlight w:val="yellow"/>
        </w:rPr>
        <w:t xml:space="preserve"> území</w:t>
      </w:r>
      <w:r w:rsidR="005232C5">
        <w:rPr>
          <w:highlight w:val="yellow"/>
        </w:rPr>
        <w:t xml:space="preserve">. </w:t>
      </w:r>
    </w:p>
    <w:p w:rsidR="00922CB7" w:rsidRPr="00922CB7" w:rsidRDefault="00AB17F2" w:rsidP="00922CB7">
      <w:r>
        <w:rPr>
          <w:highlight w:val="yellow"/>
        </w:rPr>
        <w:t xml:space="preserve">Z metodického hlediska se </w:t>
      </w:r>
      <w:r>
        <w:rPr>
          <w:highlight w:val="yellow"/>
          <w:u w:val="single"/>
        </w:rPr>
        <w:t>D</w:t>
      </w:r>
      <w:r w:rsidR="00922CB7" w:rsidRPr="00D50967">
        <w:rPr>
          <w:highlight w:val="yellow"/>
          <w:u w:val="single"/>
        </w:rPr>
        <w:t>oporučuje</w:t>
      </w:r>
      <w:r w:rsidR="00922CB7" w:rsidRPr="00D50967">
        <w:rPr>
          <w:highlight w:val="yellow"/>
        </w:rPr>
        <w:t>, aby byl před projednáním účastníkům</w:t>
      </w:r>
      <w:r w:rsidR="00DF5E92">
        <w:rPr>
          <w:highlight w:val="yellow"/>
        </w:rPr>
        <w:t xml:space="preserve"> (skupinového rozhovoru)</w:t>
      </w:r>
      <w:r w:rsidR="00922CB7" w:rsidRPr="00D50967">
        <w:rPr>
          <w:highlight w:val="yellow"/>
        </w:rPr>
        <w:t xml:space="preserve"> ze strany MAS rozeslán podklad obsahující informace o aktuálním stavu hospodářského </w:t>
      </w:r>
      <w:r w:rsidR="00044834">
        <w:rPr>
          <w:highlight w:val="yellow"/>
        </w:rPr>
        <w:t>a</w:t>
      </w:r>
      <w:r w:rsidR="00044834">
        <w:rPr>
          <w:rFonts w:cstheme="minorHAnsi"/>
          <w:highlight w:val="yellow"/>
        </w:rPr>
        <w:t> </w:t>
      </w:r>
      <w:r w:rsidR="00922CB7" w:rsidRPr="00DF5E92">
        <w:rPr>
          <w:highlight w:val="yellow"/>
        </w:rPr>
        <w:t>sociálního rozvoje území působnosti MAS (tj. pracovní socioekonomická analýza území působnosti MAS</w:t>
      </w:r>
      <w:r w:rsidR="0024188A" w:rsidRPr="0024188A">
        <w:rPr>
          <w:highlight w:val="yellow"/>
        </w:rPr>
        <w:t xml:space="preserve">; tato může být ze strany zástupců MAS prezentována účastníkům skupinového rozhovoru v jeho </w:t>
      </w:r>
      <w:r w:rsidR="0024188A" w:rsidRPr="00012202">
        <w:rPr>
          <w:highlight w:val="yellow"/>
        </w:rPr>
        <w:t>úvodu).</w:t>
      </w:r>
      <w:r w:rsidRPr="00012202">
        <w:rPr>
          <w:highlight w:val="yellow"/>
        </w:rPr>
        <w:t xml:space="preserve"> K projednání </w:t>
      </w:r>
      <w:r>
        <w:rPr>
          <w:highlight w:val="yellow"/>
        </w:rPr>
        <w:t>je tedy vhodné přistoupit</w:t>
      </w:r>
      <w:r w:rsidR="0024188A" w:rsidRPr="0024188A">
        <w:rPr>
          <w:highlight w:val="yellow"/>
        </w:rPr>
        <w:t xml:space="preserve"> </w:t>
      </w:r>
      <w:r>
        <w:rPr>
          <w:highlight w:val="yellow"/>
        </w:rPr>
        <w:t>po</w:t>
      </w:r>
      <w:r w:rsidR="0024188A" w:rsidRPr="0024188A">
        <w:rPr>
          <w:highlight w:val="yellow"/>
        </w:rPr>
        <w:t xml:space="preserve"> rozpracování </w:t>
      </w:r>
      <w:r w:rsidR="005F14A0" w:rsidRPr="005F14A0">
        <w:rPr>
          <w:highlight w:val="yellow"/>
        </w:rPr>
        <w:t xml:space="preserve">alespoň základního návrhu </w:t>
      </w:r>
      <w:r w:rsidR="00DF5E92">
        <w:rPr>
          <w:highlight w:val="yellow"/>
        </w:rPr>
        <w:t xml:space="preserve">rozvojových </w:t>
      </w:r>
      <w:r w:rsidR="005F14A0" w:rsidRPr="005F14A0">
        <w:rPr>
          <w:highlight w:val="yellow"/>
        </w:rPr>
        <w:t>potřeb</w:t>
      </w:r>
      <w:r w:rsidR="0024188A" w:rsidRPr="0024188A">
        <w:rPr>
          <w:highlight w:val="yellow"/>
        </w:rPr>
        <w:t xml:space="preserve"> odpovědnými osobami (pracovníky MAS) s využitím veškerých dostupných informací (znalosti pracovníků MAS, </w:t>
      </w:r>
      <w:r w:rsidR="005F14A0" w:rsidRPr="005F14A0">
        <w:rPr>
          <w:highlight w:val="yellow"/>
        </w:rPr>
        <w:t>informace z</w:t>
      </w:r>
      <w:r w:rsidR="003A7BA6">
        <w:rPr>
          <w:highlight w:val="yellow"/>
        </w:rPr>
        <w:t xml:space="preserve"> předchozích šetření, </w:t>
      </w:r>
      <w:r w:rsidR="00044834">
        <w:rPr>
          <w:highlight w:val="yellow"/>
        </w:rPr>
        <w:t>analýzy dat, příp. informací ze</w:t>
      </w:r>
      <w:r w:rsidR="00044834">
        <w:rPr>
          <w:rFonts w:cstheme="minorHAnsi"/>
          <w:highlight w:val="yellow"/>
        </w:rPr>
        <w:t> </w:t>
      </w:r>
      <w:r w:rsidR="0024188A" w:rsidRPr="0024188A">
        <w:rPr>
          <w:highlight w:val="yellow"/>
        </w:rPr>
        <w:t xml:space="preserve">stávající SCLLD). </w:t>
      </w:r>
      <w:r w:rsidR="00DF5E92">
        <w:rPr>
          <w:highlight w:val="yellow"/>
        </w:rPr>
        <w:t>N</w:t>
      </w:r>
      <w:r w:rsidR="0024188A" w:rsidRPr="0024188A">
        <w:rPr>
          <w:highlight w:val="yellow"/>
        </w:rPr>
        <w:t>ávrh rozvojových potřeb</w:t>
      </w:r>
      <w:r w:rsidR="00DF5E92">
        <w:rPr>
          <w:highlight w:val="yellow"/>
        </w:rPr>
        <w:t xml:space="preserve"> </w:t>
      </w:r>
      <w:r w:rsidR="0024188A" w:rsidRPr="0024188A">
        <w:rPr>
          <w:highlight w:val="yellow"/>
        </w:rPr>
        <w:t>bude následně projednán</w:t>
      </w:r>
      <w:r w:rsidR="00DF5E92">
        <w:rPr>
          <w:highlight w:val="yellow"/>
        </w:rPr>
        <w:t>/upraven/</w:t>
      </w:r>
      <w:r w:rsidR="003A7BA6">
        <w:rPr>
          <w:highlight w:val="yellow"/>
        </w:rPr>
        <w:t>doplněn</w:t>
      </w:r>
      <w:r w:rsidR="0024188A" w:rsidRPr="0024188A">
        <w:rPr>
          <w:highlight w:val="yellow"/>
        </w:rPr>
        <w:t xml:space="preserve"> v rámci skupinového rozhovoru/fokusní skupiny/veřejného projednání.</w:t>
      </w:r>
      <w:r w:rsidR="0042437A" w:rsidRPr="0042437A">
        <w:rPr>
          <w:highlight w:val="yellow"/>
        </w:rPr>
        <w:t xml:space="preserve"> </w:t>
      </w:r>
      <w:r w:rsidR="0024188A" w:rsidRPr="0024188A">
        <w:rPr>
          <w:highlight w:val="yellow"/>
        </w:rPr>
        <w:t>Součástí projednání by měla být i</w:t>
      </w:r>
      <w:r w:rsidR="00044834">
        <w:rPr>
          <w:rFonts w:cstheme="minorHAnsi"/>
          <w:highlight w:val="yellow"/>
        </w:rPr>
        <w:t> </w:t>
      </w:r>
      <w:r w:rsidR="0024188A" w:rsidRPr="0024188A">
        <w:rPr>
          <w:highlight w:val="yellow"/>
        </w:rPr>
        <w:t xml:space="preserve">diskuse o tom, jak by </w:t>
      </w:r>
      <w:r w:rsidR="0024188A" w:rsidRPr="00044834">
        <w:rPr>
          <w:b/>
          <w:highlight w:val="yellow"/>
        </w:rPr>
        <w:t>měla</w:t>
      </w:r>
      <w:r w:rsidR="00282A1B" w:rsidRPr="00044834">
        <w:rPr>
          <w:b/>
          <w:highlight w:val="yellow"/>
        </w:rPr>
        <w:t xml:space="preserve"> (mohla)</w:t>
      </w:r>
      <w:r w:rsidR="0024188A" w:rsidRPr="00044834">
        <w:rPr>
          <w:b/>
          <w:highlight w:val="yellow"/>
        </w:rPr>
        <w:t xml:space="preserve"> být dána rozvojová potřeba </w:t>
      </w:r>
      <w:r w:rsidR="00012202">
        <w:rPr>
          <w:b/>
          <w:highlight w:val="yellow"/>
        </w:rPr>
        <w:t>prostřednictvím</w:t>
      </w:r>
      <w:r w:rsidR="00282A1B" w:rsidRPr="00044834">
        <w:rPr>
          <w:b/>
          <w:highlight w:val="yellow"/>
        </w:rPr>
        <w:t xml:space="preserve"> Strategického rámce </w:t>
      </w:r>
      <w:r w:rsidR="0024188A" w:rsidRPr="00044834">
        <w:rPr>
          <w:b/>
          <w:highlight w:val="yellow"/>
        </w:rPr>
        <w:t>naplněna</w:t>
      </w:r>
      <w:r w:rsidR="0024188A" w:rsidRPr="0024188A">
        <w:rPr>
          <w:highlight w:val="yellow"/>
        </w:rPr>
        <w:t>.</w:t>
      </w:r>
    </w:p>
    <w:p w:rsidR="00282A1B" w:rsidRDefault="0024188A" w:rsidP="00922CB7">
      <w:pPr>
        <w:rPr>
          <w:highlight w:val="yellow"/>
        </w:rPr>
      </w:pPr>
      <w:r w:rsidRPr="0024188A">
        <w:rPr>
          <w:highlight w:val="yellow"/>
        </w:rPr>
        <w:t xml:space="preserve">Formulace rozvojových potřeb hraje důležitou úlohu </w:t>
      </w:r>
      <w:r w:rsidRPr="0024188A">
        <w:rPr>
          <w:rFonts w:cstheme="minorHAnsi"/>
          <w:highlight w:val="yellow"/>
        </w:rPr>
        <w:t>–</w:t>
      </w:r>
      <w:r w:rsidRPr="0024188A">
        <w:rPr>
          <w:highlight w:val="yellow"/>
        </w:rPr>
        <w:t xml:space="preserve"> u každého </w:t>
      </w:r>
      <w:r w:rsidR="00A21CAE">
        <w:rPr>
          <w:highlight w:val="yellow"/>
        </w:rPr>
        <w:t>specifického cíle a opatření ve</w:t>
      </w:r>
      <w:r w:rsidR="00A21CAE">
        <w:rPr>
          <w:rFonts w:cstheme="minorHAnsi"/>
          <w:highlight w:val="yellow"/>
        </w:rPr>
        <w:t> </w:t>
      </w:r>
      <w:r w:rsidRPr="0024188A">
        <w:rPr>
          <w:highlight w:val="yellow"/>
        </w:rPr>
        <w:t xml:space="preserve">Strategickém rámci bude MAS povinně uvádět, jakou rozvojovou potřebu z analýzy rozvojových potřeb každý specifický  cíl/opatření naplňuje. </w:t>
      </w:r>
    </w:p>
    <w:p w:rsidR="008E3AB4" w:rsidRPr="003A7BA6" w:rsidRDefault="00282A1B" w:rsidP="00922CB7">
      <w:pPr>
        <w:rPr>
          <w:highlight w:val="yellow"/>
        </w:rPr>
      </w:pPr>
      <w:r>
        <w:rPr>
          <w:highlight w:val="yellow"/>
        </w:rPr>
        <w:t>Z</w:t>
      </w:r>
      <w:r w:rsidR="00012202">
        <w:rPr>
          <w:highlight w:val="yellow"/>
        </w:rPr>
        <w:t xml:space="preserve"> výše </w:t>
      </w:r>
      <w:r>
        <w:rPr>
          <w:highlight w:val="yellow"/>
        </w:rPr>
        <w:t>uvedených důvodu je p</w:t>
      </w:r>
      <w:r w:rsidR="0024188A" w:rsidRPr="0024188A">
        <w:rPr>
          <w:highlight w:val="yellow"/>
        </w:rPr>
        <w:t xml:space="preserve">roto </w:t>
      </w:r>
      <w:r w:rsidR="00012202">
        <w:rPr>
          <w:highlight w:val="yellow"/>
        </w:rPr>
        <w:t xml:space="preserve">vhodné </w:t>
      </w:r>
      <w:r w:rsidR="0024188A" w:rsidRPr="00044834">
        <w:rPr>
          <w:b/>
          <w:highlight w:val="yellow"/>
        </w:rPr>
        <w:t xml:space="preserve">k analýze rozvojových potřeb přistupovat jako k logickému rámci </w:t>
      </w:r>
      <w:r w:rsidR="0024188A" w:rsidRPr="0024188A">
        <w:rPr>
          <w:highlight w:val="yellow"/>
        </w:rPr>
        <w:t xml:space="preserve">a při jejím zpracování již uvažovat otázky typu: </w:t>
      </w:r>
    </w:p>
    <w:p w:rsidR="00093C91" w:rsidRDefault="0024188A">
      <w:pPr>
        <w:pStyle w:val="Odstavecseseznamem"/>
        <w:numPr>
          <w:ilvl w:val="0"/>
          <w:numId w:val="21"/>
        </w:numPr>
        <w:rPr>
          <w:highlight w:val="yellow"/>
        </w:rPr>
      </w:pPr>
      <w:r w:rsidRPr="0024188A">
        <w:rPr>
          <w:highlight w:val="yellow"/>
        </w:rPr>
        <w:t xml:space="preserve">Jak může MAS danou potřebu naplnit? Co pro to může MAS prostřednictvím SCLLD udělat? </w:t>
      </w:r>
      <w:r w:rsidR="00282A1B">
        <w:rPr>
          <w:highlight w:val="yellow"/>
        </w:rPr>
        <w:t>Co tomu naopak brání?</w:t>
      </w:r>
    </w:p>
    <w:p w:rsidR="00093C91" w:rsidRDefault="0024188A">
      <w:pPr>
        <w:pStyle w:val="Odstavecseseznamem"/>
        <w:numPr>
          <w:ilvl w:val="0"/>
          <w:numId w:val="21"/>
        </w:numPr>
        <w:rPr>
          <w:highlight w:val="yellow"/>
        </w:rPr>
      </w:pPr>
      <w:r w:rsidRPr="0024188A">
        <w:rPr>
          <w:highlight w:val="yellow"/>
        </w:rPr>
        <w:t xml:space="preserve">Jakého zlepšení je možné dosáhnout? </w:t>
      </w:r>
      <w:r w:rsidR="00AD56A1">
        <w:rPr>
          <w:highlight w:val="yellow"/>
        </w:rPr>
        <w:t>Čeho chce MAS</w:t>
      </w:r>
      <w:r w:rsidRPr="0024188A">
        <w:rPr>
          <w:highlight w:val="yellow"/>
        </w:rPr>
        <w:t xml:space="preserve"> dosáhnout?</w:t>
      </w:r>
    </w:p>
    <w:p w:rsidR="00093C91" w:rsidRDefault="0024188A">
      <w:pPr>
        <w:pStyle w:val="Odstavecseseznamem"/>
        <w:numPr>
          <w:ilvl w:val="0"/>
          <w:numId w:val="21"/>
        </w:numPr>
        <w:rPr>
          <w:highlight w:val="yellow"/>
        </w:rPr>
      </w:pPr>
      <w:r w:rsidRPr="0024188A">
        <w:rPr>
          <w:highlight w:val="yellow"/>
        </w:rPr>
        <w:t xml:space="preserve">Jaké nástroje k tomu </w:t>
      </w:r>
      <w:r w:rsidR="00AD56A1">
        <w:rPr>
          <w:highlight w:val="yellow"/>
        </w:rPr>
        <w:t>může MAS</w:t>
      </w:r>
      <w:r w:rsidRPr="0024188A">
        <w:rPr>
          <w:highlight w:val="yellow"/>
        </w:rPr>
        <w:t xml:space="preserve"> využít? Jaký typ aktivit?</w:t>
      </w:r>
      <w:r w:rsidR="00282A1B">
        <w:rPr>
          <w:highlight w:val="yellow"/>
        </w:rPr>
        <w:t xml:space="preserve"> Jsou v území aktéři ochotní takové aktivity realizovat?</w:t>
      </w:r>
    </w:p>
    <w:p w:rsidR="001D6D8C" w:rsidRDefault="0024188A" w:rsidP="001D6D8C">
      <w:pPr>
        <w:rPr>
          <w:highlight w:val="yellow"/>
        </w:rPr>
      </w:pPr>
      <w:r w:rsidRPr="0024188A">
        <w:rPr>
          <w:highlight w:val="yellow"/>
        </w:rPr>
        <w:t xml:space="preserve">Analýza rozvojových potřeb může mít textovou i tabulkovou podobu (zcela záleží na preferenci MAS). </w:t>
      </w:r>
      <w:r w:rsidR="001D6D8C">
        <w:rPr>
          <w:highlight w:val="yellow"/>
        </w:rPr>
        <w:t>Šablona</w:t>
      </w:r>
      <w:r w:rsidR="00AD56A1">
        <w:rPr>
          <w:highlight w:val="yellow"/>
        </w:rPr>
        <w:t xml:space="preserve"> níže</w:t>
      </w:r>
      <w:r w:rsidR="001D6D8C">
        <w:rPr>
          <w:highlight w:val="yellow"/>
        </w:rPr>
        <w:t xml:space="preserve"> obsahuje návrh vzorové tabulky a textu</w:t>
      </w:r>
      <w:r w:rsidR="003A7BA6">
        <w:rPr>
          <w:highlight w:val="yellow"/>
        </w:rPr>
        <w:t>.</w:t>
      </w:r>
      <w:r w:rsidR="001D6D8C">
        <w:rPr>
          <w:highlight w:val="yellow"/>
        </w:rPr>
        <w:t xml:space="preserve"> </w:t>
      </w:r>
    </w:p>
    <w:p w:rsidR="003A7BA6" w:rsidRPr="001D6D8C" w:rsidRDefault="003A7BA6" w:rsidP="001D6D8C">
      <w:pPr>
        <w:rPr>
          <w:highlight w:val="yellow"/>
        </w:rPr>
      </w:pPr>
    </w:p>
    <w:p w:rsidR="00093C91" w:rsidRDefault="001D6D8C">
      <w:pPr>
        <w:pStyle w:val="Titulek"/>
      </w:pPr>
      <w:bookmarkStart w:id="21" w:name="_Toc46665643"/>
      <w:r w:rsidRPr="00000C17">
        <w:t xml:space="preserve">Tabulka </w:t>
      </w:r>
      <w:r w:rsidR="004A5B4B" w:rsidRPr="00000C17">
        <w:fldChar w:fldCharType="begin"/>
      </w:r>
      <w:r w:rsidRPr="00000C17">
        <w:instrText xml:space="preserve"> SEQ Tabulka \* ARABIC </w:instrText>
      </w:r>
      <w:r w:rsidR="004A5B4B" w:rsidRPr="00000C17">
        <w:fldChar w:fldCharType="separate"/>
      </w:r>
      <w:r w:rsidR="00EF4749">
        <w:rPr>
          <w:noProof/>
        </w:rPr>
        <w:t>4</w:t>
      </w:r>
      <w:r w:rsidR="004A5B4B" w:rsidRPr="00000C17">
        <w:fldChar w:fldCharType="end"/>
      </w:r>
      <w:r w:rsidRPr="00000C17">
        <w:rPr>
          <w:highlight w:val="yellow"/>
        </w:rPr>
        <w:t xml:space="preserve"> </w:t>
      </w:r>
      <w:r w:rsidR="003A7BA6" w:rsidRPr="00000C17">
        <w:rPr>
          <w:highlight w:val="yellow"/>
        </w:rPr>
        <w:t>A</w:t>
      </w:r>
      <w:r w:rsidRPr="00000C17">
        <w:rPr>
          <w:highlight w:val="yellow"/>
        </w:rPr>
        <w:t>nalýz</w:t>
      </w:r>
      <w:r w:rsidR="003A7BA6" w:rsidRPr="00000C17">
        <w:rPr>
          <w:highlight w:val="yellow"/>
        </w:rPr>
        <w:t>a</w:t>
      </w:r>
      <w:r w:rsidRPr="00000C17">
        <w:rPr>
          <w:highlight w:val="yellow"/>
        </w:rPr>
        <w:t xml:space="preserve"> rozvojových potřeb</w:t>
      </w:r>
      <w:r w:rsidR="00411BD0" w:rsidRPr="00000C17">
        <w:rPr>
          <w:highlight w:val="yellow"/>
        </w:rPr>
        <w:t xml:space="preserve"> – návrh</w:t>
      </w:r>
      <w:r w:rsidR="009705BE" w:rsidRPr="00000C17">
        <w:rPr>
          <w:rStyle w:val="Znakapoznpodarou"/>
          <w:highlight w:val="yellow"/>
        </w:rPr>
        <w:footnoteReference w:id="8"/>
      </w:r>
      <w:bookmarkEnd w:id="21"/>
      <w:r w:rsidR="00411BD0">
        <w:rPr>
          <w:b w:val="0"/>
        </w:rPr>
        <w:t xml:space="preserve"> </w:t>
      </w:r>
    </w:p>
    <w:tbl>
      <w:tblPr>
        <w:tblStyle w:val="Mkatabulky"/>
        <w:tblW w:w="0" w:type="auto"/>
        <w:tblLook w:val="04A0" w:firstRow="1" w:lastRow="0" w:firstColumn="1" w:lastColumn="0" w:noHBand="0" w:noVBand="1"/>
      </w:tblPr>
      <w:tblGrid>
        <w:gridCol w:w="2091"/>
        <w:gridCol w:w="6971"/>
      </w:tblGrid>
      <w:tr w:rsidR="007620BE" w:rsidTr="00000C17">
        <w:tc>
          <w:tcPr>
            <w:tcW w:w="2093" w:type="dxa"/>
          </w:tcPr>
          <w:p w:rsidR="007620BE" w:rsidRDefault="007620BE" w:rsidP="00922CB7">
            <w:pPr>
              <w:rPr>
                <w:b/>
              </w:rPr>
            </w:pPr>
            <w:r>
              <w:rPr>
                <w:b/>
              </w:rPr>
              <w:t xml:space="preserve">Rozvojová potřeba </w:t>
            </w:r>
          </w:p>
        </w:tc>
        <w:tc>
          <w:tcPr>
            <w:tcW w:w="7119" w:type="dxa"/>
          </w:tcPr>
          <w:p w:rsidR="007620BE" w:rsidRDefault="007620BE" w:rsidP="00922CB7">
            <w:pPr>
              <w:rPr>
                <w:b/>
              </w:rPr>
            </w:pPr>
            <w:r>
              <w:rPr>
                <w:b/>
              </w:rPr>
              <w:t xml:space="preserve">Popis potřeby pro rozvoj území </w:t>
            </w:r>
          </w:p>
        </w:tc>
      </w:tr>
      <w:tr w:rsidR="00F37A5D" w:rsidTr="00000C17">
        <w:tc>
          <w:tcPr>
            <w:tcW w:w="2093" w:type="dxa"/>
          </w:tcPr>
          <w:p w:rsidR="00F37A5D" w:rsidRPr="00F37A5D" w:rsidDel="00315CE5" w:rsidRDefault="00F37A5D" w:rsidP="00F37A5D">
            <w:pPr>
              <w:rPr>
                <w:b/>
                <w:highlight w:val="yellow"/>
              </w:rPr>
            </w:pPr>
            <w:r w:rsidRPr="00F37A5D">
              <w:rPr>
                <w:b/>
                <w:highlight w:val="yellow"/>
              </w:rPr>
              <w:t>Stručné jasné pojmenování potřeby</w:t>
            </w:r>
          </w:p>
        </w:tc>
        <w:tc>
          <w:tcPr>
            <w:tcW w:w="7119" w:type="dxa"/>
          </w:tcPr>
          <w:p w:rsidR="00F37A5D" w:rsidRPr="00F37A5D" w:rsidRDefault="003A7BA6" w:rsidP="007620BE">
            <w:pPr>
              <w:rPr>
                <w:highlight w:val="yellow"/>
              </w:rPr>
            </w:pPr>
            <w:r>
              <w:rPr>
                <w:highlight w:val="yellow"/>
              </w:rPr>
              <w:t>I</w:t>
            </w:r>
            <w:r w:rsidR="00F37A5D" w:rsidRPr="00F37A5D">
              <w:rPr>
                <w:highlight w:val="yellow"/>
              </w:rPr>
              <w:t xml:space="preserve">nformace, v čem naplnění dané </w:t>
            </w:r>
            <w:r w:rsidR="0042437A">
              <w:rPr>
                <w:highlight w:val="yellow"/>
              </w:rPr>
              <w:t xml:space="preserve">rozvojové </w:t>
            </w:r>
            <w:r w:rsidR="00F37A5D" w:rsidRPr="00F37A5D">
              <w:rPr>
                <w:highlight w:val="yellow"/>
              </w:rPr>
              <w:t>potřeby přispěje k rozvoji území působnosti MAS</w:t>
            </w:r>
            <w:r w:rsidR="001D6D8C">
              <w:rPr>
                <w:highlight w:val="yellow"/>
              </w:rPr>
              <w:t xml:space="preserve"> (k jakému dojde zlepšení, jaké cílové skupiny se bude týkat a</w:t>
            </w:r>
            <w:r w:rsidR="0042437A">
              <w:rPr>
                <w:highlight w:val="yellow"/>
              </w:rPr>
              <w:t>td</w:t>
            </w:r>
            <w:r w:rsidR="001D6D8C">
              <w:rPr>
                <w:highlight w:val="yellow"/>
              </w:rPr>
              <w:t>.)</w:t>
            </w:r>
          </w:p>
        </w:tc>
      </w:tr>
      <w:tr w:rsidR="007620BE" w:rsidRPr="00F37A5D" w:rsidTr="00000C17">
        <w:tc>
          <w:tcPr>
            <w:tcW w:w="2093" w:type="dxa"/>
          </w:tcPr>
          <w:p w:rsidR="007620BE" w:rsidRPr="00F37A5D" w:rsidRDefault="00315CE5" w:rsidP="007620BE">
            <w:pPr>
              <w:pStyle w:val="Odstavecseseznamem"/>
              <w:numPr>
                <w:ilvl w:val="0"/>
                <w:numId w:val="9"/>
              </w:numPr>
              <w:rPr>
                <w:b/>
                <w:i/>
                <w:color w:val="808080" w:themeColor="background1" w:themeShade="80"/>
              </w:rPr>
            </w:pPr>
            <w:r w:rsidRPr="00F37A5D">
              <w:rPr>
                <w:b/>
                <w:i/>
                <w:color w:val="808080" w:themeColor="background1" w:themeShade="80"/>
              </w:rPr>
              <w:t>Zlepšení nabídky sociálních služeb</w:t>
            </w:r>
            <w:r w:rsidR="007620BE" w:rsidRPr="00F37A5D">
              <w:rPr>
                <w:b/>
                <w:i/>
                <w:color w:val="808080" w:themeColor="background1" w:themeShade="80"/>
              </w:rPr>
              <w:t xml:space="preserve"> </w:t>
            </w:r>
          </w:p>
        </w:tc>
        <w:tc>
          <w:tcPr>
            <w:tcW w:w="7119" w:type="dxa"/>
          </w:tcPr>
          <w:p w:rsidR="00F37A5D" w:rsidRPr="0042437A" w:rsidRDefault="0024188A" w:rsidP="00F37A5D">
            <w:pPr>
              <w:rPr>
                <w:i/>
                <w:color w:val="808080" w:themeColor="background1" w:themeShade="80"/>
              </w:rPr>
            </w:pPr>
            <w:r w:rsidRPr="0024188A">
              <w:rPr>
                <w:i/>
                <w:color w:val="808080" w:themeColor="background1" w:themeShade="80"/>
              </w:rPr>
              <w:t xml:space="preserve">Nabídka sociálních služeb v území </w:t>
            </w:r>
            <w:r w:rsidR="0042437A">
              <w:rPr>
                <w:i/>
                <w:color w:val="808080" w:themeColor="background1" w:themeShade="80"/>
              </w:rPr>
              <w:t xml:space="preserve">působnosti MAS </w:t>
            </w:r>
            <w:r w:rsidRPr="0024188A">
              <w:rPr>
                <w:i/>
                <w:color w:val="808080" w:themeColor="background1" w:themeShade="80"/>
              </w:rPr>
              <w:t>je relativně omezená, byť se v území nachází početná a relativně rozm</w:t>
            </w:r>
            <w:r w:rsidR="00A21CAE">
              <w:rPr>
                <w:i/>
                <w:color w:val="808080" w:themeColor="background1" w:themeShade="80"/>
              </w:rPr>
              <w:t>anitá škála cílových skupin (od</w:t>
            </w:r>
            <w:r w:rsidR="00A21CAE">
              <w:rPr>
                <w:rFonts w:cstheme="minorHAnsi"/>
                <w:i/>
                <w:color w:val="808080" w:themeColor="background1" w:themeShade="80"/>
              </w:rPr>
              <w:t> </w:t>
            </w:r>
            <w:r w:rsidRPr="0024188A">
              <w:rPr>
                <w:i/>
                <w:color w:val="808080" w:themeColor="background1" w:themeShade="80"/>
              </w:rPr>
              <w:t xml:space="preserve">seniorů, přes pečující osoby, osoby </w:t>
            </w:r>
            <w:r w:rsidR="00A21CAE">
              <w:rPr>
                <w:i/>
                <w:color w:val="808080" w:themeColor="background1" w:themeShade="80"/>
              </w:rPr>
              <w:t>se zdravotním postižením, až po</w:t>
            </w:r>
            <w:r w:rsidR="00A21CAE">
              <w:rPr>
                <w:rFonts w:cstheme="minorHAnsi"/>
                <w:i/>
                <w:color w:val="808080" w:themeColor="background1" w:themeShade="80"/>
              </w:rPr>
              <w:t> </w:t>
            </w:r>
            <w:r w:rsidRPr="0024188A">
              <w:rPr>
                <w:i/>
                <w:color w:val="808080" w:themeColor="background1" w:themeShade="80"/>
              </w:rPr>
              <w:t xml:space="preserve">nízkopříjmové skupiny ohrožené sociálním vyloučením a chudobou, tendujícím k sociálně-patologickému chování). Potřeba je jak v oblasti investic do infrastruktury pro poskytování sociálních služeb (vč. nákupu automobilu pro poskytování služeb v terénní formě), tak v oblasti financování jejich provozu. V území schází </w:t>
            </w:r>
            <w:r w:rsidRPr="0024188A">
              <w:rPr>
                <w:i/>
                <w:color w:val="808080" w:themeColor="background1" w:themeShade="80"/>
                <w:u w:val="single"/>
              </w:rPr>
              <w:t>například</w:t>
            </w:r>
            <w:r w:rsidRPr="0024188A">
              <w:rPr>
                <w:i/>
                <w:color w:val="808080" w:themeColor="background1" w:themeShade="80"/>
              </w:rPr>
              <w:t xml:space="preserve">: odlehčovací služby, denní centra, nízkoprahová zařízení, služby pro rodiny s dětmi ad. </w:t>
            </w:r>
          </w:p>
          <w:p w:rsidR="007620BE" w:rsidRPr="00F37A5D" w:rsidRDefault="0042437A" w:rsidP="00AD56A1">
            <w:pPr>
              <w:rPr>
                <w:i/>
                <w:color w:val="808080" w:themeColor="background1" w:themeShade="80"/>
                <w:highlight w:val="yellow"/>
              </w:rPr>
            </w:pPr>
            <w:r>
              <w:rPr>
                <w:i/>
                <w:color w:val="808080" w:themeColor="background1" w:themeShade="80"/>
              </w:rPr>
              <w:t>Naplnění dané potřeby</w:t>
            </w:r>
            <w:r w:rsidR="0024188A" w:rsidRPr="0024188A">
              <w:rPr>
                <w:i/>
                <w:color w:val="808080" w:themeColor="background1" w:themeShade="80"/>
              </w:rPr>
              <w:t xml:space="preserve"> napomůže </w:t>
            </w:r>
            <w:r w:rsidR="00AD56A1">
              <w:rPr>
                <w:i/>
                <w:color w:val="808080" w:themeColor="background1" w:themeShade="80"/>
              </w:rPr>
              <w:t>zlepšit dostupnost potřebných služeb pro</w:t>
            </w:r>
            <w:r w:rsidR="0024188A" w:rsidRPr="0024188A">
              <w:rPr>
                <w:i/>
                <w:color w:val="808080" w:themeColor="background1" w:themeShade="80"/>
              </w:rPr>
              <w:t xml:space="preserve"> obyvatel</w:t>
            </w:r>
            <w:r w:rsidR="00AD56A1">
              <w:rPr>
                <w:i/>
                <w:color w:val="808080" w:themeColor="background1" w:themeShade="80"/>
              </w:rPr>
              <w:t>e</w:t>
            </w:r>
            <w:r w:rsidR="0024188A" w:rsidRPr="0024188A">
              <w:rPr>
                <w:i/>
                <w:color w:val="808080" w:themeColor="background1" w:themeShade="80"/>
              </w:rPr>
              <w:t xml:space="preserve"> ohrožených chudobou a sociálním vyloučením</w:t>
            </w:r>
            <w:r w:rsidR="00AD56A1">
              <w:rPr>
                <w:i/>
                <w:color w:val="808080" w:themeColor="background1" w:themeShade="80"/>
              </w:rPr>
              <w:t>, vytvoří podmínky pro snížení odchodu obyvatel</w:t>
            </w:r>
            <w:r>
              <w:rPr>
                <w:i/>
                <w:color w:val="808080" w:themeColor="background1" w:themeShade="80"/>
              </w:rPr>
              <w:t xml:space="preserve"> z území působnosti MAS, zvýší kvalitu života cílových skupin, sníží výskyt sociálně-patologických jevů.</w:t>
            </w:r>
          </w:p>
        </w:tc>
      </w:tr>
      <w:tr w:rsidR="007620BE" w:rsidRPr="009705BE" w:rsidTr="00000C17">
        <w:tc>
          <w:tcPr>
            <w:tcW w:w="2093" w:type="dxa"/>
          </w:tcPr>
          <w:p w:rsidR="007620BE" w:rsidRPr="009705BE" w:rsidRDefault="00F37A5D" w:rsidP="00EF052C">
            <w:pPr>
              <w:pStyle w:val="Odstavecseseznamem"/>
              <w:numPr>
                <w:ilvl w:val="0"/>
                <w:numId w:val="9"/>
              </w:numPr>
              <w:rPr>
                <w:b/>
                <w:i/>
                <w:color w:val="808080" w:themeColor="background1" w:themeShade="80"/>
              </w:rPr>
            </w:pPr>
            <w:r w:rsidRPr="009705BE">
              <w:rPr>
                <w:b/>
                <w:i/>
                <w:color w:val="808080" w:themeColor="background1" w:themeShade="80"/>
              </w:rPr>
              <w:t xml:space="preserve">Zvýšení bezpečnosti dopravy </w:t>
            </w:r>
          </w:p>
        </w:tc>
        <w:tc>
          <w:tcPr>
            <w:tcW w:w="7119" w:type="dxa"/>
          </w:tcPr>
          <w:p w:rsidR="009705BE" w:rsidRPr="009705BE" w:rsidRDefault="009705BE" w:rsidP="009705BE">
            <w:pPr>
              <w:rPr>
                <w:i/>
                <w:color w:val="808080" w:themeColor="background1" w:themeShade="80"/>
              </w:rPr>
            </w:pPr>
            <w:r w:rsidRPr="009705BE">
              <w:rPr>
                <w:i/>
                <w:color w:val="808080" w:themeColor="background1" w:themeShade="80"/>
              </w:rPr>
              <w:t xml:space="preserve">V území </w:t>
            </w:r>
            <w:r w:rsidR="0042437A">
              <w:rPr>
                <w:i/>
                <w:color w:val="808080" w:themeColor="background1" w:themeShade="80"/>
              </w:rPr>
              <w:t xml:space="preserve">působnosti MAS </w:t>
            </w:r>
            <w:r w:rsidRPr="009705BE">
              <w:rPr>
                <w:i/>
                <w:color w:val="808080" w:themeColor="background1" w:themeShade="80"/>
              </w:rPr>
              <w:t>téměř neustále dochází k investicím do dopravní infrastruktury. K</w:t>
            </w:r>
            <w:r w:rsidR="0042437A">
              <w:rPr>
                <w:i/>
                <w:color w:val="808080" w:themeColor="background1" w:themeShade="80"/>
              </w:rPr>
              <w:t xml:space="preserve"> </w:t>
            </w:r>
            <w:r w:rsidRPr="009705BE">
              <w:rPr>
                <w:i/>
                <w:color w:val="808080" w:themeColor="background1" w:themeShade="80"/>
              </w:rPr>
              <w:t xml:space="preserve">nedostatkům </w:t>
            </w:r>
            <w:r w:rsidR="0042437A">
              <w:rPr>
                <w:i/>
                <w:color w:val="808080" w:themeColor="background1" w:themeShade="80"/>
              </w:rPr>
              <w:t xml:space="preserve">však </w:t>
            </w:r>
            <w:r w:rsidRPr="009705BE">
              <w:rPr>
                <w:i/>
                <w:color w:val="808080" w:themeColor="background1" w:themeShade="80"/>
              </w:rPr>
              <w:t>náleží nedostatek parkovacích míst, a to jak pro obyvatele</w:t>
            </w:r>
            <w:r w:rsidR="0042437A">
              <w:rPr>
                <w:i/>
                <w:color w:val="808080" w:themeColor="background1" w:themeShade="80"/>
              </w:rPr>
              <w:t>,</w:t>
            </w:r>
            <w:r w:rsidRPr="009705BE">
              <w:rPr>
                <w:i/>
                <w:color w:val="808080" w:themeColor="background1" w:themeShade="80"/>
              </w:rPr>
              <w:t xml:space="preserve"> tak </w:t>
            </w:r>
            <w:r w:rsidR="0042437A">
              <w:rPr>
                <w:i/>
                <w:color w:val="808080" w:themeColor="background1" w:themeShade="80"/>
              </w:rPr>
              <w:t xml:space="preserve">pro </w:t>
            </w:r>
            <w:r w:rsidRPr="009705BE">
              <w:rPr>
                <w:i/>
                <w:color w:val="808080" w:themeColor="background1" w:themeShade="80"/>
              </w:rPr>
              <w:t xml:space="preserve">návštěvníky. Nedostatečná je též infrastruktura pro cyklodopravu, a to jak mezi obcemi MAS, tak </w:t>
            </w:r>
            <w:r w:rsidR="007030D4">
              <w:rPr>
                <w:i/>
                <w:color w:val="808080" w:themeColor="background1" w:themeShade="80"/>
              </w:rPr>
              <w:t>propojující území MAS s </w:t>
            </w:r>
            <w:r w:rsidR="00AD56A1">
              <w:rPr>
                <w:i/>
                <w:color w:val="808080" w:themeColor="background1" w:themeShade="80"/>
              </w:rPr>
              <w:t>okolními</w:t>
            </w:r>
            <w:r w:rsidR="007030D4">
              <w:rPr>
                <w:i/>
                <w:color w:val="808080" w:themeColor="background1" w:themeShade="80"/>
              </w:rPr>
              <w:t xml:space="preserve"> obcemi</w:t>
            </w:r>
            <w:r w:rsidRPr="009705BE">
              <w:rPr>
                <w:i/>
                <w:color w:val="808080" w:themeColor="background1" w:themeShade="80"/>
              </w:rPr>
              <w:t>. Je potřeba budovat samostatné cyklostezky, zabezpečit jejich křížení s jinými módy dopravy, zajistit b</w:t>
            </w:r>
            <w:r w:rsidR="00A21CAE">
              <w:rPr>
                <w:i/>
                <w:color w:val="808080" w:themeColor="background1" w:themeShade="80"/>
              </w:rPr>
              <w:t>ezpečná stání pro kola (např. u</w:t>
            </w:r>
            <w:r w:rsidR="00A21CAE">
              <w:rPr>
                <w:rFonts w:cstheme="minorHAnsi"/>
                <w:i/>
                <w:color w:val="808080" w:themeColor="background1" w:themeShade="80"/>
              </w:rPr>
              <w:t> </w:t>
            </w:r>
            <w:r w:rsidRPr="009705BE">
              <w:rPr>
                <w:i/>
                <w:color w:val="808080" w:themeColor="background1" w:themeShade="80"/>
              </w:rPr>
              <w:t>úřadů, atraktivit, autobusových zastávek i vlakov</w:t>
            </w:r>
            <w:r w:rsidR="007030D4">
              <w:rPr>
                <w:i/>
                <w:color w:val="808080" w:themeColor="background1" w:themeShade="80"/>
              </w:rPr>
              <w:t>ých</w:t>
            </w:r>
            <w:r w:rsidRPr="009705BE">
              <w:rPr>
                <w:i/>
                <w:color w:val="808080" w:themeColor="background1" w:themeShade="80"/>
              </w:rPr>
              <w:t xml:space="preserve"> stanic). Problematický je také přístup pro cyklisty a pěší k železniční stanici, který limituje významnější využití této formy veřejné dopravy. Na autobusových zastávkách absentují bezpečností prvky typu bezbar</w:t>
            </w:r>
            <w:r w:rsidR="00A21CAE">
              <w:rPr>
                <w:i/>
                <w:color w:val="808080" w:themeColor="background1" w:themeShade="80"/>
              </w:rPr>
              <w:t>iérových nástupišť, osvětlení a</w:t>
            </w:r>
            <w:r w:rsidR="00A21CAE">
              <w:rPr>
                <w:rFonts w:cstheme="minorHAnsi"/>
                <w:i/>
                <w:color w:val="808080" w:themeColor="background1" w:themeShade="80"/>
              </w:rPr>
              <w:t> </w:t>
            </w:r>
            <w:r w:rsidRPr="009705BE">
              <w:rPr>
                <w:i/>
                <w:color w:val="808080" w:themeColor="background1" w:themeShade="80"/>
              </w:rPr>
              <w:t>přístřešků.</w:t>
            </w:r>
            <w:r w:rsidR="007030D4">
              <w:rPr>
                <w:i/>
                <w:color w:val="808080" w:themeColor="background1" w:themeShade="80"/>
              </w:rPr>
              <w:t xml:space="preserve"> </w:t>
            </w:r>
            <w:r w:rsidRPr="009705BE">
              <w:rPr>
                <w:i/>
                <w:color w:val="808080" w:themeColor="background1" w:themeShade="80"/>
              </w:rPr>
              <w:t xml:space="preserve">V řadě ulic dosud chybí chodníky pro pěší. </w:t>
            </w:r>
          </w:p>
          <w:p w:rsidR="009705BE" w:rsidRPr="009705BE" w:rsidRDefault="009705BE" w:rsidP="009705BE">
            <w:pPr>
              <w:rPr>
                <w:i/>
                <w:color w:val="808080" w:themeColor="background1" w:themeShade="80"/>
              </w:rPr>
            </w:pPr>
            <w:r w:rsidRPr="009705BE">
              <w:rPr>
                <w:i/>
                <w:color w:val="808080" w:themeColor="background1" w:themeShade="80"/>
              </w:rPr>
              <w:t xml:space="preserve">Investice do zvýšení bezpečnosti dopravy napomohou lepší prostupnosti jak samotných obcí, tak širšího území. </w:t>
            </w:r>
            <w:r>
              <w:rPr>
                <w:i/>
                <w:color w:val="808080" w:themeColor="background1" w:themeShade="80"/>
              </w:rPr>
              <w:t>Vytvoří podmínky pro snížení</w:t>
            </w:r>
            <w:r w:rsidRPr="009705BE">
              <w:rPr>
                <w:i/>
                <w:color w:val="808080" w:themeColor="background1" w:themeShade="80"/>
              </w:rPr>
              <w:t xml:space="preserve"> zátěž</w:t>
            </w:r>
            <w:r>
              <w:rPr>
                <w:i/>
                <w:color w:val="808080" w:themeColor="background1" w:themeShade="80"/>
              </w:rPr>
              <w:t>e území</w:t>
            </w:r>
            <w:r w:rsidRPr="009705BE">
              <w:rPr>
                <w:i/>
                <w:color w:val="808080" w:themeColor="background1" w:themeShade="80"/>
              </w:rPr>
              <w:t xml:space="preserve"> individuální automobilovou doprav</w:t>
            </w:r>
            <w:r>
              <w:rPr>
                <w:i/>
                <w:color w:val="808080" w:themeColor="background1" w:themeShade="80"/>
              </w:rPr>
              <w:t>o</w:t>
            </w:r>
            <w:r w:rsidRPr="009705BE">
              <w:rPr>
                <w:i/>
                <w:color w:val="808080" w:themeColor="background1" w:themeShade="80"/>
              </w:rPr>
              <w:t>u, omezí střety mezi jednotlivými dopravními módy</w:t>
            </w:r>
            <w:r>
              <w:rPr>
                <w:i/>
                <w:color w:val="808080" w:themeColor="background1" w:themeShade="80"/>
              </w:rPr>
              <w:t>, zpřístupní veřejnou dopravu osobám s omezením pohybu, zvýší atraktivitu cyklo, pěší a veřejné dopravy</w:t>
            </w:r>
            <w:r w:rsidR="00EB7B10">
              <w:rPr>
                <w:i/>
                <w:color w:val="808080" w:themeColor="background1" w:themeShade="80"/>
              </w:rPr>
              <w:t xml:space="preserve">, čímž umožní lepší dostupnost území pro širší cílové skupiny obyvatel i návštěvníků. </w:t>
            </w:r>
          </w:p>
        </w:tc>
      </w:tr>
      <w:tr w:rsidR="00EF052C" w:rsidTr="00000C17">
        <w:tc>
          <w:tcPr>
            <w:tcW w:w="2093" w:type="dxa"/>
          </w:tcPr>
          <w:p w:rsidR="00EF052C" w:rsidRDefault="00EF052C" w:rsidP="00EF052C">
            <w:pPr>
              <w:pStyle w:val="Odstavecseseznamem"/>
              <w:numPr>
                <w:ilvl w:val="0"/>
                <w:numId w:val="9"/>
              </w:numPr>
              <w:rPr>
                <w:b/>
              </w:rPr>
            </w:pPr>
          </w:p>
        </w:tc>
        <w:tc>
          <w:tcPr>
            <w:tcW w:w="7119" w:type="dxa"/>
          </w:tcPr>
          <w:p w:rsidR="00EF052C" w:rsidRDefault="00EF052C" w:rsidP="00922CB7">
            <w:pPr>
              <w:rPr>
                <w:b/>
              </w:rPr>
            </w:pPr>
          </w:p>
        </w:tc>
      </w:tr>
    </w:tbl>
    <w:p w:rsidR="00411BD0" w:rsidRDefault="00411BD0" w:rsidP="00411BD0">
      <w:pPr>
        <w:tabs>
          <w:tab w:val="left" w:pos="2863"/>
        </w:tabs>
        <w:rPr>
          <w:b/>
        </w:rPr>
      </w:pPr>
    </w:p>
    <w:p w:rsidR="00000C17" w:rsidRDefault="00000C17">
      <w:pPr>
        <w:spacing w:after="200" w:line="276" w:lineRule="auto"/>
        <w:jc w:val="left"/>
        <w:rPr>
          <w:b/>
          <w:highlight w:val="yellow"/>
        </w:rPr>
      </w:pPr>
      <w:r>
        <w:rPr>
          <w:b/>
          <w:highlight w:val="yellow"/>
        </w:rPr>
        <w:br w:type="page"/>
      </w:r>
    </w:p>
    <w:p w:rsidR="00411BD0" w:rsidRDefault="00411BD0" w:rsidP="00411BD0">
      <w:pPr>
        <w:tabs>
          <w:tab w:val="left" w:pos="2863"/>
        </w:tabs>
        <w:rPr>
          <w:b/>
        </w:rPr>
      </w:pPr>
      <w:r w:rsidRPr="00411BD0">
        <w:rPr>
          <w:b/>
          <w:highlight w:val="yellow"/>
        </w:rPr>
        <w:t>Textová podoba – návrh</w:t>
      </w:r>
      <w:r>
        <w:rPr>
          <w:b/>
        </w:rPr>
        <w:t xml:space="preserve"> </w:t>
      </w:r>
    </w:p>
    <w:p w:rsidR="00EB7B10" w:rsidRPr="00EB7B10" w:rsidRDefault="00EB7B10" w:rsidP="00411BD0">
      <w:pPr>
        <w:tabs>
          <w:tab w:val="left" w:pos="2863"/>
        </w:tabs>
        <w:rPr>
          <w:b/>
          <w:highlight w:val="yellow"/>
        </w:rPr>
      </w:pPr>
      <w:r w:rsidRPr="00EB7B10">
        <w:rPr>
          <w:b/>
          <w:highlight w:val="yellow"/>
        </w:rPr>
        <w:t xml:space="preserve">Rozvojová potřeba (název) </w:t>
      </w:r>
    </w:p>
    <w:p w:rsidR="00EB7B10" w:rsidRPr="00EB7B10" w:rsidRDefault="007030D4" w:rsidP="00411BD0">
      <w:pPr>
        <w:tabs>
          <w:tab w:val="left" w:pos="2863"/>
        </w:tabs>
        <w:rPr>
          <w:b/>
        </w:rPr>
      </w:pPr>
      <w:r>
        <w:rPr>
          <w:highlight w:val="yellow"/>
        </w:rPr>
        <w:t>I</w:t>
      </w:r>
      <w:r w:rsidR="00EB7B10" w:rsidRPr="00EB7B10">
        <w:rPr>
          <w:highlight w:val="yellow"/>
        </w:rPr>
        <w:t xml:space="preserve">nformace, v čem naplnění dané </w:t>
      </w:r>
      <w:r>
        <w:rPr>
          <w:highlight w:val="yellow"/>
        </w:rPr>
        <w:t xml:space="preserve">rozvojové </w:t>
      </w:r>
      <w:r w:rsidR="00EB7B10" w:rsidRPr="00EB7B10">
        <w:rPr>
          <w:highlight w:val="yellow"/>
        </w:rPr>
        <w:t>potřeby přispěje k rozvoji území působnosti MAS</w:t>
      </w:r>
    </w:p>
    <w:p w:rsidR="00EB7B10" w:rsidRPr="00EB7B10" w:rsidRDefault="00EB7B10" w:rsidP="00000C17">
      <w:pPr>
        <w:pBdr>
          <w:left w:val="single" w:sz="4" w:space="4" w:color="auto"/>
        </w:pBdr>
        <w:tabs>
          <w:tab w:val="left" w:pos="2863"/>
        </w:tabs>
        <w:rPr>
          <w:b/>
          <w:i/>
          <w:color w:val="808080" w:themeColor="background1" w:themeShade="80"/>
        </w:rPr>
      </w:pPr>
      <w:r w:rsidRPr="00EB7B10">
        <w:rPr>
          <w:b/>
          <w:i/>
          <w:color w:val="808080" w:themeColor="background1" w:themeShade="80"/>
        </w:rPr>
        <w:t>Příklad zpracování</w:t>
      </w:r>
    </w:p>
    <w:p w:rsidR="00EB7B10" w:rsidRPr="00EB7B10" w:rsidRDefault="00411BD0" w:rsidP="00000C17">
      <w:pPr>
        <w:pBdr>
          <w:left w:val="single" w:sz="4" w:space="4" w:color="auto"/>
        </w:pBdr>
        <w:tabs>
          <w:tab w:val="left" w:pos="2863"/>
        </w:tabs>
        <w:rPr>
          <w:b/>
          <w:i/>
          <w:color w:val="808080" w:themeColor="background1" w:themeShade="80"/>
        </w:rPr>
      </w:pPr>
      <w:r w:rsidRPr="00EB7B10">
        <w:rPr>
          <w:b/>
          <w:i/>
          <w:color w:val="808080" w:themeColor="background1" w:themeShade="80"/>
        </w:rPr>
        <w:t>Rozvojová potřeba</w:t>
      </w:r>
      <w:r w:rsidR="008E3AB4" w:rsidRPr="00EB7B10">
        <w:rPr>
          <w:i/>
          <w:color w:val="808080" w:themeColor="background1" w:themeShade="80"/>
        </w:rPr>
        <w:t xml:space="preserve"> </w:t>
      </w:r>
      <w:r w:rsidR="009705BE" w:rsidRPr="00EB7B10">
        <w:rPr>
          <w:b/>
          <w:i/>
          <w:color w:val="808080" w:themeColor="background1" w:themeShade="80"/>
        </w:rPr>
        <w:t xml:space="preserve">A. </w:t>
      </w:r>
      <w:r w:rsidR="00E82268" w:rsidRPr="00EB7B10">
        <w:rPr>
          <w:b/>
          <w:i/>
          <w:color w:val="808080" w:themeColor="background1" w:themeShade="80"/>
        </w:rPr>
        <w:t>Zlepšení nabídky sociálních služeb</w:t>
      </w:r>
      <w:r w:rsidRPr="00EB7B10">
        <w:rPr>
          <w:b/>
          <w:i/>
          <w:color w:val="808080" w:themeColor="background1" w:themeShade="80"/>
        </w:rPr>
        <w:t xml:space="preserve"> </w:t>
      </w:r>
    </w:p>
    <w:p w:rsidR="007030D4" w:rsidRPr="007030D4" w:rsidRDefault="007030D4" w:rsidP="00000C17">
      <w:pPr>
        <w:pBdr>
          <w:left w:val="single" w:sz="4" w:space="4" w:color="auto"/>
        </w:pBdr>
        <w:tabs>
          <w:tab w:val="left" w:pos="2863"/>
        </w:tabs>
        <w:rPr>
          <w:i/>
          <w:color w:val="808080" w:themeColor="background1" w:themeShade="80"/>
        </w:rPr>
      </w:pPr>
      <w:r w:rsidRPr="007030D4">
        <w:rPr>
          <w:i/>
          <w:color w:val="808080" w:themeColor="background1" w:themeShade="80"/>
        </w:rPr>
        <w:t>Nabídka sociálních služeb v území působnosti MAS je relativně omezená, byť se v území nachází početná a relativně rozmanitá škála cílových skupin (od seniorů, přes pečující osoby, osoby se zdravotním postižením, až po nízkopříjmové skupiny ohrožené sociálním vylo</w:t>
      </w:r>
      <w:r w:rsidR="00044834">
        <w:rPr>
          <w:i/>
          <w:color w:val="808080" w:themeColor="background1" w:themeShade="80"/>
        </w:rPr>
        <w:t>učením a chudobou, tendujícím k</w:t>
      </w:r>
      <w:r w:rsidR="00044834">
        <w:rPr>
          <w:rFonts w:cstheme="minorHAnsi"/>
          <w:i/>
          <w:color w:val="808080" w:themeColor="background1" w:themeShade="80"/>
        </w:rPr>
        <w:t> </w:t>
      </w:r>
      <w:r w:rsidRPr="007030D4">
        <w:rPr>
          <w:i/>
          <w:color w:val="808080" w:themeColor="background1" w:themeShade="80"/>
        </w:rPr>
        <w:t>sociálně-patologickému chování). Potřeba je jak v oblasti investic do infrastruktury pro poskytování sociálních služeb (vč. nákupu automobilu pro poskytování</w:t>
      </w:r>
      <w:r w:rsidR="00A21CAE">
        <w:rPr>
          <w:i/>
          <w:color w:val="808080" w:themeColor="background1" w:themeShade="80"/>
        </w:rPr>
        <w:t xml:space="preserve"> služeb v terénní formě), tak v</w:t>
      </w:r>
      <w:r w:rsidR="00A21CAE">
        <w:rPr>
          <w:rFonts w:cstheme="minorHAnsi"/>
          <w:i/>
          <w:color w:val="808080" w:themeColor="background1" w:themeShade="80"/>
        </w:rPr>
        <w:t> </w:t>
      </w:r>
      <w:r w:rsidRPr="007030D4">
        <w:rPr>
          <w:i/>
          <w:color w:val="808080" w:themeColor="background1" w:themeShade="80"/>
        </w:rPr>
        <w:t xml:space="preserve">oblasti financování jejich provozu. V území schází například: odlehčovací služby, denní centra, nízkoprahová zařízení, služby pro rodiny s dětmi ad. </w:t>
      </w:r>
    </w:p>
    <w:p w:rsidR="00093C91" w:rsidRDefault="00AD56A1" w:rsidP="00000C17">
      <w:pPr>
        <w:pBdr>
          <w:left w:val="single" w:sz="4" w:space="4" w:color="auto"/>
        </w:pBdr>
        <w:rPr>
          <w:i/>
          <w:color w:val="808080" w:themeColor="background1" w:themeShade="80"/>
        </w:rPr>
      </w:pPr>
      <w:r>
        <w:rPr>
          <w:i/>
          <w:color w:val="808080" w:themeColor="background1" w:themeShade="80"/>
        </w:rPr>
        <w:t>Naplnění dané potřeby</w:t>
      </w:r>
      <w:r w:rsidRPr="0024188A">
        <w:rPr>
          <w:i/>
          <w:color w:val="808080" w:themeColor="background1" w:themeShade="80"/>
        </w:rPr>
        <w:t xml:space="preserve"> napomůže </w:t>
      </w:r>
      <w:r>
        <w:rPr>
          <w:i/>
          <w:color w:val="808080" w:themeColor="background1" w:themeShade="80"/>
        </w:rPr>
        <w:t>zlepšit dostupnost potřebných služeb pro</w:t>
      </w:r>
      <w:r w:rsidRPr="0024188A">
        <w:rPr>
          <w:i/>
          <w:color w:val="808080" w:themeColor="background1" w:themeShade="80"/>
        </w:rPr>
        <w:t xml:space="preserve"> obyvatel</w:t>
      </w:r>
      <w:r>
        <w:rPr>
          <w:i/>
          <w:color w:val="808080" w:themeColor="background1" w:themeShade="80"/>
        </w:rPr>
        <w:t>e</w:t>
      </w:r>
      <w:r w:rsidRPr="0024188A">
        <w:rPr>
          <w:i/>
          <w:color w:val="808080" w:themeColor="background1" w:themeShade="80"/>
        </w:rPr>
        <w:t xml:space="preserve"> ohrožených chudobou a sociálním vyloučením</w:t>
      </w:r>
      <w:r>
        <w:rPr>
          <w:i/>
          <w:color w:val="808080" w:themeColor="background1" w:themeShade="80"/>
        </w:rPr>
        <w:t>, vytvoří podmínky pro snížení odchodu obyvatel z území působnosti MAS, zvýší kvalitu života cílových skupin, sníží výskyt sociálně-patologických jevů.</w:t>
      </w:r>
      <w:r w:rsidR="00EB7B10" w:rsidRPr="00EB7B10">
        <w:rPr>
          <w:i/>
          <w:color w:val="808080" w:themeColor="background1" w:themeShade="80"/>
        </w:rPr>
        <w:t xml:space="preserve"> </w:t>
      </w:r>
    </w:p>
    <w:p w:rsidR="00EB7B10" w:rsidRDefault="00EB7B10" w:rsidP="00000C17">
      <w:pPr>
        <w:pBdr>
          <w:left w:val="single" w:sz="4" w:space="4" w:color="auto"/>
        </w:pBdr>
        <w:tabs>
          <w:tab w:val="left" w:pos="2863"/>
        </w:tabs>
        <w:rPr>
          <w:i/>
          <w:color w:val="808080" w:themeColor="background1" w:themeShade="80"/>
        </w:rPr>
      </w:pPr>
      <w:r>
        <w:rPr>
          <w:i/>
          <w:color w:val="808080" w:themeColor="background1" w:themeShade="80"/>
        </w:rPr>
        <w:t xml:space="preserve">Dílčí potřeby: </w:t>
      </w:r>
    </w:p>
    <w:p w:rsidR="00EB7B1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Potřeba investic do infrastruktury pro poskytování terénních a ambulantních sociálních služeb </w:t>
      </w:r>
    </w:p>
    <w:p w:rsidR="00411BD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Zvýšení financování provozu/poskytování sociálních služeb v území působnosti MAS </w:t>
      </w:r>
    </w:p>
    <w:p w:rsidR="00620246" w:rsidRDefault="00620246" w:rsidP="00000C17">
      <w:pPr>
        <w:pBdr>
          <w:left w:val="single" w:sz="4" w:space="4" w:color="auto"/>
        </w:pBdr>
        <w:tabs>
          <w:tab w:val="left" w:pos="2863"/>
        </w:tabs>
        <w:rPr>
          <w:b/>
        </w:rPr>
        <w:sectPr w:rsidR="00620246" w:rsidSect="00EB7B10">
          <w:footerReference w:type="default" r:id="rId16"/>
          <w:pgSz w:w="11906" w:h="16838"/>
          <w:pgMar w:top="1417" w:right="1417" w:bottom="1417" w:left="1417" w:header="708" w:footer="708" w:gutter="0"/>
          <w:cols w:space="708"/>
          <w:docGrid w:linePitch="360"/>
        </w:sectPr>
      </w:pPr>
    </w:p>
    <w:p w:rsidR="00947F07" w:rsidRDefault="00496AB1" w:rsidP="00640DB5">
      <w:pPr>
        <w:pStyle w:val="Nadpis1"/>
      </w:pPr>
      <w:bookmarkStart w:id="22" w:name="_Toc46760463"/>
      <w:r>
        <w:t>3. Strategická část</w:t>
      </w:r>
      <w:bookmarkEnd w:id="22"/>
    </w:p>
    <w:p w:rsidR="00947F07" w:rsidRDefault="00947F07" w:rsidP="00EB7B10">
      <w:pPr>
        <w:pStyle w:val="Nadpis2"/>
        <w:rPr>
          <w:highlight w:val="yellow"/>
        </w:rPr>
      </w:pPr>
      <w:bookmarkStart w:id="23" w:name="_Toc46760464"/>
      <w:r>
        <w:t>3.1 Strategický rámec</w:t>
      </w:r>
      <w:bookmarkEnd w:id="23"/>
      <w:r>
        <w:t xml:space="preserve"> </w:t>
      </w:r>
    </w:p>
    <w:p w:rsidR="002A23BC" w:rsidRDefault="001C342F" w:rsidP="00496AB1">
      <w:r>
        <w:rPr>
          <w:highlight w:val="yellow"/>
        </w:rPr>
        <w:t>(</w:t>
      </w:r>
      <w:r w:rsidR="002A23BC" w:rsidRPr="002A23BC">
        <w:rPr>
          <w:highlight w:val="yellow"/>
        </w:rPr>
        <w:t>Doporučený rozsah</w:t>
      </w:r>
      <w:r w:rsidR="002F37E2">
        <w:rPr>
          <w:highlight w:val="yellow"/>
        </w:rPr>
        <w:t xml:space="preserve"> kapitoly:</w:t>
      </w:r>
      <w:r w:rsidR="002A23BC" w:rsidRPr="002A23BC">
        <w:rPr>
          <w:highlight w:val="yellow"/>
        </w:rPr>
        <w:t xml:space="preserve"> 5 stran A</w:t>
      </w:r>
      <w:r w:rsidR="002A23BC" w:rsidRPr="002F37E2">
        <w:rPr>
          <w:highlight w:val="yellow"/>
        </w:rPr>
        <w:t>4</w:t>
      </w:r>
      <w:r w:rsidR="0024188A" w:rsidRPr="0024188A">
        <w:rPr>
          <w:highlight w:val="yellow"/>
        </w:rPr>
        <w:t>)</w:t>
      </w:r>
    </w:p>
    <w:p w:rsidR="002A23BC" w:rsidRPr="002A23BC" w:rsidRDefault="001C342F" w:rsidP="00640DB5">
      <w:pPr>
        <w:pStyle w:val="Nadpis3"/>
      </w:pPr>
      <w:bookmarkStart w:id="24" w:name="_Toc46760465"/>
      <w:r>
        <w:t xml:space="preserve">3.1.1 </w:t>
      </w:r>
      <w:r w:rsidR="002A23BC" w:rsidRPr="002A23BC">
        <w:t>Vize</w:t>
      </w:r>
      <w:bookmarkEnd w:id="24"/>
      <w:r w:rsidR="002A23BC" w:rsidRPr="002A23BC">
        <w:t xml:space="preserve"> </w:t>
      </w:r>
    </w:p>
    <w:p w:rsidR="002A23BC" w:rsidRDefault="00A37322" w:rsidP="001C342F">
      <w:r>
        <w:rPr>
          <w:highlight w:val="yellow"/>
        </w:rPr>
        <w:t>P</w:t>
      </w:r>
      <w:r w:rsidRPr="00A37322">
        <w:rPr>
          <w:highlight w:val="yellow"/>
        </w:rPr>
        <w:t>ředstavuje definici (popis) stavu, v jakém se bude území působnosti MAS nacházet po naplnění rozvojových potřeb identifikovaných v Analýze rozvojových potřeb a rozvojového potenciálu území MAS</w:t>
      </w:r>
      <w:r>
        <w:t>.</w:t>
      </w:r>
    </w:p>
    <w:p w:rsidR="0032513D" w:rsidRDefault="0032513D" w:rsidP="00000C17">
      <w:pPr>
        <w:pBdr>
          <w:left w:val="single" w:sz="4" w:space="4" w:color="auto"/>
        </w:pBdr>
        <w:rPr>
          <w:i/>
          <w:color w:val="808080" w:themeColor="background1" w:themeShade="80"/>
        </w:rPr>
      </w:pPr>
      <w:r>
        <w:rPr>
          <w:i/>
          <w:color w:val="808080" w:themeColor="background1" w:themeShade="80"/>
        </w:rPr>
        <w:t>Příklad vize:</w:t>
      </w:r>
    </w:p>
    <w:p w:rsidR="004F4672" w:rsidRPr="004F4672" w:rsidRDefault="0024188A" w:rsidP="00000C17">
      <w:pPr>
        <w:pBdr>
          <w:left w:val="single" w:sz="4" w:space="4" w:color="auto"/>
        </w:pBdr>
        <w:rPr>
          <w:i/>
          <w:color w:val="808080" w:themeColor="background1" w:themeShade="80"/>
        </w:rPr>
      </w:pPr>
      <w:r w:rsidRPr="0024188A">
        <w:rPr>
          <w:i/>
          <w:color w:val="808080" w:themeColor="background1" w:themeShade="80"/>
        </w:rPr>
        <w:t>V roce 2027 bude území MAS Venkovsko územím, ve kterém se dobře žije, a to díky stabilní populaci charakteristické vysokým lidským a sociálním kapitálem, dostatečné infrastruktuře a vybavenosti sídel, zdravému a rekreačně atraktivnímu životnímu prostředí, a výkonné, stabilní a diverzifikované ekonomice</w:t>
      </w:r>
      <w:r w:rsidR="00AD56A1">
        <w:rPr>
          <w:i/>
          <w:color w:val="808080" w:themeColor="background1" w:themeShade="80"/>
        </w:rPr>
        <w:t xml:space="preserve"> využívající relevantní inovativní a chytrá řešení</w:t>
      </w:r>
      <w:r w:rsidRPr="0024188A">
        <w:rPr>
          <w:i/>
          <w:color w:val="808080" w:themeColor="background1" w:themeShade="80"/>
        </w:rPr>
        <w:t>.</w:t>
      </w:r>
    </w:p>
    <w:p w:rsidR="002A23BC" w:rsidRPr="002A23BC" w:rsidRDefault="001C342F" w:rsidP="00640DB5">
      <w:pPr>
        <w:pStyle w:val="Nadpis3"/>
      </w:pPr>
      <w:bookmarkStart w:id="25" w:name="_Ref44156245"/>
      <w:bookmarkStart w:id="26" w:name="_Toc46760466"/>
      <w:r>
        <w:t xml:space="preserve">3.1.2 </w:t>
      </w:r>
      <w:r w:rsidR="002A23BC" w:rsidRPr="002A23BC">
        <w:t>Strategické cíle</w:t>
      </w:r>
      <w:bookmarkEnd w:id="25"/>
      <w:bookmarkEnd w:id="26"/>
    </w:p>
    <w:p w:rsidR="002A23BC" w:rsidRDefault="00A37322" w:rsidP="001C342F">
      <w:r w:rsidRPr="00A37322">
        <w:rPr>
          <w:highlight w:val="yellow"/>
        </w:rPr>
        <w:t xml:space="preserve">Pro dosažení vize MAS definuje strategické </w:t>
      </w:r>
      <w:r w:rsidRPr="0032513D">
        <w:rPr>
          <w:highlight w:val="yellow"/>
        </w:rPr>
        <w:t>cíle</w:t>
      </w:r>
      <w:r w:rsidR="0032513D" w:rsidRPr="0032513D">
        <w:rPr>
          <w:highlight w:val="yellow"/>
        </w:rPr>
        <w:t xml:space="preserve"> (</w:t>
      </w:r>
      <w:r w:rsidR="0024188A" w:rsidRPr="0024188A">
        <w:rPr>
          <w:highlight w:val="yellow"/>
        </w:rPr>
        <w:t>není vyloučeno, aby byl strategický cíl pouze jeden)</w:t>
      </w:r>
      <w:r w:rsidRPr="0032513D">
        <w:rPr>
          <w:highlight w:val="yellow"/>
        </w:rPr>
        <w:t xml:space="preserve">, které se budou rozpadat do jednotlivých specifických </w:t>
      </w:r>
      <w:r w:rsidRPr="00D124F7">
        <w:rPr>
          <w:highlight w:val="yellow"/>
        </w:rPr>
        <w:t>cílů.</w:t>
      </w:r>
      <w:r w:rsidR="0024188A" w:rsidRPr="0024188A">
        <w:rPr>
          <w:highlight w:val="yellow"/>
        </w:rPr>
        <w:t xml:space="preserve"> Strategické cíle lze např. vztáhnout ke třem rozvojovým pilířům (sociální, ekonomický, environmentální).</w:t>
      </w:r>
    </w:p>
    <w:p w:rsidR="00A37322" w:rsidRDefault="00A37322" w:rsidP="001C342F">
      <w:r w:rsidRPr="00A37322">
        <w:rPr>
          <w:highlight w:val="yellow"/>
        </w:rPr>
        <w:t xml:space="preserve">Na úrovni všech strategických cílů budou ze strany MAS definovány indikátory (pro každý cíl minimálně jeden indikátor/ukazatel), které budou sloužit ke sledování a vyhodnocování naplňování </w:t>
      </w:r>
      <w:r w:rsidRPr="00AD680B">
        <w:rPr>
          <w:highlight w:val="yellow"/>
        </w:rPr>
        <w:t>jednotlivých str</w:t>
      </w:r>
      <w:r w:rsidR="003340E9">
        <w:rPr>
          <w:highlight w:val="yellow"/>
        </w:rPr>
        <w:t xml:space="preserve">ategických cílů (viz i kapitolu </w:t>
      </w:r>
      <w:r w:rsidR="00AD680B" w:rsidRPr="00044834">
        <w:rPr>
          <w:i/>
          <w:highlight w:val="yellow"/>
        </w:rPr>
        <w:fldChar w:fldCharType="begin"/>
      </w:r>
      <w:r w:rsidR="00AD680B" w:rsidRPr="00044834">
        <w:rPr>
          <w:i/>
          <w:highlight w:val="yellow"/>
        </w:rPr>
        <w:instrText xml:space="preserve"> REF _Ref44151811 \h </w:instrText>
      </w:r>
      <w:r w:rsidR="00AD680B" w:rsidRPr="00AD680B">
        <w:rPr>
          <w:i/>
          <w:highlight w:val="yellow"/>
        </w:rPr>
        <w:instrText xml:space="preserve"> \* MERGEFORMAT </w:instrText>
      </w:r>
      <w:r w:rsidR="00AD680B" w:rsidRPr="00044834">
        <w:rPr>
          <w:i/>
          <w:highlight w:val="yellow"/>
        </w:rPr>
      </w:r>
      <w:r w:rsidR="00AD680B" w:rsidRPr="00044834">
        <w:rPr>
          <w:i/>
          <w:highlight w:val="yellow"/>
        </w:rPr>
        <w:fldChar w:fldCharType="separate"/>
      </w:r>
      <w:r w:rsidR="00AD680B" w:rsidRPr="00044834">
        <w:rPr>
          <w:i/>
          <w:highlight w:val="yellow"/>
        </w:rPr>
        <w:t>4.4 Popis monitoringu a evaluace strategie</w:t>
      </w:r>
      <w:r w:rsidR="00AD680B" w:rsidRPr="00044834">
        <w:rPr>
          <w:i/>
          <w:highlight w:val="yellow"/>
        </w:rPr>
        <w:fldChar w:fldCharType="end"/>
      </w:r>
      <w:r w:rsidR="00A21CAE" w:rsidRPr="00AD680B">
        <w:rPr>
          <w:highlight w:val="yellow"/>
        </w:rPr>
        <w:t>). Indikátory na</w:t>
      </w:r>
      <w:r w:rsidR="00A21CAE" w:rsidRPr="00AD680B">
        <w:rPr>
          <w:rFonts w:cstheme="minorHAnsi"/>
          <w:highlight w:val="yellow"/>
        </w:rPr>
        <w:t> </w:t>
      </w:r>
      <w:r w:rsidRPr="00AD680B">
        <w:rPr>
          <w:highlight w:val="yellow"/>
        </w:rPr>
        <w:t>úrovni strategických cílů musí mít stanovenou výchozí hodnotu, cílovou hodnotu a měrnou jednotku</w:t>
      </w:r>
      <w:r w:rsidR="00B16727" w:rsidRPr="00AD680B">
        <w:rPr>
          <w:highlight w:val="yellow"/>
        </w:rPr>
        <w:t xml:space="preserve"> (hodnoty </w:t>
      </w:r>
      <w:r w:rsidR="003340E9">
        <w:rPr>
          <w:highlight w:val="yellow"/>
        </w:rPr>
        <w:t xml:space="preserve">mohou být uvedeny až v kapitole </w:t>
      </w:r>
      <w:r w:rsidR="00AD680B" w:rsidRPr="00AD680B">
        <w:rPr>
          <w:i/>
          <w:highlight w:val="yellow"/>
        </w:rPr>
        <w:fldChar w:fldCharType="begin"/>
      </w:r>
      <w:r w:rsidR="00AD680B" w:rsidRPr="00AD680B">
        <w:rPr>
          <w:i/>
          <w:highlight w:val="yellow"/>
        </w:rPr>
        <w:instrText xml:space="preserve"> REF _Ref44151811 \h  \* MERGEFORMAT </w:instrText>
      </w:r>
      <w:r w:rsidR="00AD680B" w:rsidRPr="00AD680B">
        <w:rPr>
          <w:i/>
          <w:highlight w:val="yellow"/>
        </w:rPr>
      </w:r>
      <w:r w:rsidR="00AD680B" w:rsidRPr="00AD680B">
        <w:rPr>
          <w:i/>
          <w:highlight w:val="yellow"/>
        </w:rPr>
        <w:fldChar w:fldCharType="separate"/>
      </w:r>
      <w:r w:rsidR="00AD680B" w:rsidRPr="00044834">
        <w:rPr>
          <w:i/>
          <w:highlight w:val="yellow"/>
        </w:rPr>
        <w:t>4.4 Popis monitoringu a evaluace strategie</w:t>
      </w:r>
      <w:r w:rsidR="00AD680B" w:rsidRPr="00AD680B">
        <w:rPr>
          <w:i/>
          <w:highlight w:val="yellow"/>
        </w:rPr>
        <w:fldChar w:fldCharType="end"/>
      </w:r>
      <w:r w:rsidR="00B16727" w:rsidRPr="00AD680B">
        <w:rPr>
          <w:highlight w:val="yellow"/>
        </w:rPr>
        <w:t>)</w:t>
      </w:r>
      <w:r w:rsidRPr="00AD680B">
        <w:rPr>
          <w:highlight w:val="yellow"/>
        </w:rPr>
        <w:t>.</w:t>
      </w:r>
    </w:p>
    <w:p w:rsidR="0032513D" w:rsidRDefault="00A37322" w:rsidP="001C342F">
      <w:r w:rsidRPr="00A37322">
        <w:rPr>
          <w:highlight w:val="yellow"/>
        </w:rPr>
        <w:t>Doporučuje se stanovit indikátory, jejichž hodnoty jsou sledovatelné na úrovni území působnosti MAS. MAS je odpovědná za sledování plnění jednotlivých cílů strategie</w:t>
      </w:r>
      <w:r w:rsidR="00BC1C23">
        <w:rPr>
          <w:highlight w:val="yellow"/>
        </w:rPr>
        <w:t xml:space="preserve"> (způsob sledování uvede MAS </w:t>
      </w:r>
      <w:r w:rsidR="00BC1C23" w:rsidRPr="001C342F">
        <w:rPr>
          <w:highlight w:val="yellow"/>
        </w:rPr>
        <w:t>do kap.</w:t>
      </w:r>
      <w:r w:rsidR="001C342F">
        <w:rPr>
          <w:highlight w:val="yellow"/>
        </w:rPr>
        <w:t xml:space="preserv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C1C23" w:rsidRPr="0032513D">
        <w:rPr>
          <w:highlight w:val="yellow"/>
        </w:rPr>
        <w:t xml:space="preserve"> </w:t>
      </w:r>
      <w:r w:rsidR="00BC1C23" w:rsidRPr="001C342F">
        <w:rPr>
          <w:highlight w:val="yellow"/>
        </w:rPr>
        <w:t>v Implementační části SCLLD</w:t>
      </w:r>
      <w:r w:rsidR="0032513D">
        <w:rPr>
          <w:highlight w:val="yellow"/>
        </w:rPr>
        <w:t xml:space="preserve"> </w:t>
      </w:r>
      <w:r w:rsidR="00BC1C23" w:rsidRPr="001C342F">
        <w:rPr>
          <w:highlight w:val="yellow"/>
        </w:rPr>
        <w:t>21+)</w:t>
      </w:r>
      <w:r w:rsidRPr="001C342F">
        <w:rPr>
          <w:highlight w:val="yellow"/>
        </w:rPr>
        <w:t>.</w:t>
      </w:r>
    </w:p>
    <w:p w:rsidR="0032513D" w:rsidRPr="00000C17" w:rsidRDefault="0024188A" w:rsidP="00000C17">
      <w:pPr>
        <w:pBdr>
          <w:left w:val="single" w:sz="4" w:space="4" w:color="auto"/>
        </w:pBdr>
        <w:rPr>
          <w:b/>
          <w:i/>
          <w:color w:val="808080" w:themeColor="background1" w:themeShade="80"/>
        </w:rPr>
      </w:pPr>
      <w:r w:rsidRPr="00000C17">
        <w:rPr>
          <w:b/>
          <w:i/>
          <w:color w:val="808080" w:themeColor="background1" w:themeShade="80"/>
        </w:rPr>
        <w:t xml:space="preserve">Příklad strategických cílů a </w:t>
      </w:r>
      <w:r w:rsidR="00AD680B">
        <w:rPr>
          <w:b/>
          <w:i/>
          <w:color w:val="808080" w:themeColor="background1" w:themeShade="80"/>
        </w:rPr>
        <w:t xml:space="preserve">jejich možných </w:t>
      </w:r>
      <w:r w:rsidRPr="00000C17">
        <w:rPr>
          <w:b/>
          <w:i/>
          <w:color w:val="808080" w:themeColor="background1" w:themeShade="80"/>
        </w:rPr>
        <w:t>indikátorů:</w:t>
      </w:r>
    </w:p>
    <w:p w:rsidR="0032513D" w:rsidRPr="009D1630" w:rsidRDefault="0024188A" w:rsidP="00000C17">
      <w:pPr>
        <w:pBdr>
          <w:left w:val="single" w:sz="4" w:space="4" w:color="auto"/>
        </w:pBdr>
        <w:rPr>
          <w:i/>
          <w:color w:val="808080" w:themeColor="background1" w:themeShade="80"/>
        </w:rPr>
      </w:pPr>
      <w:r w:rsidRPr="0024188A">
        <w:rPr>
          <w:i/>
          <w:color w:val="808080" w:themeColor="background1" w:themeShade="80"/>
        </w:rPr>
        <w:t xml:space="preserve">Strategický cíl </w:t>
      </w:r>
      <w:r w:rsidR="00E32917" w:rsidRPr="00E32917">
        <w:rPr>
          <w:i/>
          <w:color w:val="808080" w:themeColor="background1" w:themeShade="80"/>
        </w:rPr>
        <w:t>XY</w:t>
      </w:r>
      <w:r w:rsidRPr="0024188A">
        <w:rPr>
          <w:i/>
          <w:color w:val="808080" w:themeColor="background1" w:themeShade="80"/>
        </w:rPr>
        <w:t>: Stabilní populace území MAS Venkovsko cha</w:t>
      </w:r>
      <w:r w:rsidR="00A21CAE">
        <w:rPr>
          <w:i/>
          <w:color w:val="808080" w:themeColor="background1" w:themeShade="80"/>
        </w:rPr>
        <w:t>rakteristická vysokým lidským a</w:t>
      </w:r>
      <w:r w:rsidR="00A21CAE">
        <w:rPr>
          <w:rFonts w:cstheme="minorHAnsi"/>
          <w:i/>
          <w:color w:val="808080" w:themeColor="background1" w:themeShade="80"/>
        </w:rPr>
        <w:t> </w:t>
      </w:r>
      <w:r w:rsidRPr="0024188A">
        <w:rPr>
          <w:i/>
          <w:color w:val="808080" w:themeColor="background1" w:themeShade="80"/>
        </w:rPr>
        <w:t xml:space="preserve">sociálním kapitálem zajišťující dynamický endogenní rozvoj území MAS </w:t>
      </w:r>
    </w:p>
    <w:p w:rsidR="00562F7E" w:rsidRPr="009D1630" w:rsidRDefault="0024188A" w:rsidP="00000C17">
      <w:pPr>
        <w:pBdr>
          <w:left w:val="single" w:sz="4" w:space="4" w:color="auto"/>
        </w:pBdr>
        <w:rPr>
          <w:i/>
          <w:color w:val="808080" w:themeColor="background1" w:themeShade="80"/>
        </w:rPr>
      </w:pPr>
      <w:r w:rsidRPr="0024188A">
        <w:rPr>
          <w:i/>
          <w:color w:val="808080" w:themeColor="background1" w:themeShade="80"/>
        </w:rPr>
        <w:t>Indikátory</w:t>
      </w:r>
      <w:r w:rsidR="00AD680B">
        <w:rPr>
          <w:rStyle w:val="Znakapoznpodarou"/>
          <w:i/>
          <w:color w:val="808080" w:themeColor="background1" w:themeShade="80"/>
        </w:rPr>
        <w:footnoteReference w:id="9"/>
      </w:r>
      <w:r w:rsidRPr="0024188A">
        <w:rPr>
          <w:i/>
          <w:color w:val="808080" w:themeColor="background1" w:themeShade="80"/>
        </w:rPr>
        <w:t>: Počet obyvatel území MAS</w:t>
      </w:r>
      <w:r w:rsidR="00AD680B">
        <w:rPr>
          <w:i/>
          <w:color w:val="808080" w:themeColor="background1" w:themeShade="80"/>
        </w:rPr>
        <w:t>,</w:t>
      </w:r>
      <w:r w:rsidRPr="0024188A">
        <w:rPr>
          <w:i/>
          <w:color w:val="808080" w:themeColor="background1" w:themeShade="80"/>
        </w:rPr>
        <w:t xml:space="preserve"> Podíl obyvatel území MAS s dosaženým vysokoškolským vzděláním II. stupně</w:t>
      </w:r>
      <w:r w:rsidR="00AD680B">
        <w:rPr>
          <w:i/>
          <w:color w:val="808080" w:themeColor="background1" w:themeShade="80"/>
        </w:rPr>
        <w:t xml:space="preserve">, </w:t>
      </w:r>
      <w:r w:rsidRPr="0024188A">
        <w:rPr>
          <w:i/>
          <w:color w:val="808080" w:themeColor="background1" w:themeShade="80"/>
        </w:rPr>
        <w:t>Podíl obyvatel území MAS v předproduktivním věku</w:t>
      </w:r>
      <w:r w:rsidR="003340E9">
        <w:rPr>
          <w:i/>
          <w:color w:val="808080" w:themeColor="background1" w:themeShade="80"/>
        </w:rPr>
        <w:t>.</w:t>
      </w:r>
      <w:r w:rsidRPr="0024188A">
        <w:rPr>
          <w:i/>
          <w:color w:val="808080" w:themeColor="background1" w:themeShade="80"/>
        </w:rPr>
        <w:t xml:space="preserve"> </w:t>
      </w:r>
    </w:p>
    <w:p w:rsidR="00562F7E" w:rsidRDefault="00E32917" w:rsidP="00B84259">
      <w:pPr>
        <w:pBdr>
          <w:left w:val="single" w:sz="4" w:space="4" w:color="auto"/>
        </w:pBdr>
        <w:rPr>
          <w:i/>
          <w:color w:val="808080" w:themeColor="background1" w:themeShade="80"/>
        </w:rPr>
      </w:pPr>
      <w:r w:rsidRPr="00E32917">
        <w:rPr>
          <w:i/>
          <w:color w:val="808080" w:themeColor="background1" w:themeShade="80"/>
        </w:rPr>
        <w:t>Strategický cíl XY</w:t>
      </w:r>
      <w:r w:rsidR="0024188A" w:rsidRPr="0024188A">
        <w:rPr>
          <w:i/>
          <w:color w:val="808080" w:themeColor="background1" w:themeShade="80"/>
        </w:rPr>
        <w:t>: Dostatečná infrastruktura a vybavenost území MAS Venkovsko zajišťující kvalitní život obyvatel a vytvářející možnosti pro hospodářský rozvoj území MAS</w:t>
      </w:r>
    </w:p>
    <w:p w:rsidR="00AD680B" w:rsidRPr="00B84259" w:rsidRDefault="00AD680B" w:rsidP="00B84259">
      <w:pPr>
        <w:pBdr>
          <w:left w:val="single" w:sz="4" w:space="4" w:color="auto"/>
        </w:pBdr>
        <w:rPr>
          <w:i/>
          <w:color w:val="808080" w:themeColor="background1" w:themeShade="80"/>
        </w:rPr>
      </w:pPr>
      <w:r>
        <w:rPr>
          <w:i/>
          <w:color w:val="808080" w:themeColor="background1" w:themeShade="80"/>
        </w:rPr>
        <w:t xml:space="preserve">Indikátory: </w:t>
      </w:r>
      <w:r w:rsidRPr="0024188A">
        <w:rPr>
          <w:i/>
          <w:color w:val="808080" w:themeColor="background1" w:themeShade="80"/>
        </w:rPr>
        <w:t>Počet aktivních subjektů v oblasti zdravotní a sociální péče v území MAS, Počet denních stacionářů v území MAS</w:t>
      </w:r>
      <w:r>
        <w:rPr>
          <w:i/>
          <w:color w:val="808080" w:themeColor="background1" w:themeShade="80"/>
        </w:rPr>
        <w:t xml:space="preserve">, </w:t>
      </w:r>
      <w:r w:rsidRPr="00DD5374">
        <w:rPr>
          <w:i/>
          <w:color w:val="808080" w:themeColor="background1" w:themeShade="80"/>
        </w:rPr>
        <w:t>Počet obyvatel území MAS</w:t>
      </w:r>
      <w:r>
        <w:rPr>
          <w:i/>
          <w:color w:val="808080" w:themeColor="background1" w:themeShade="80"/>
        </w:rPr>
        <w:t>.</w:t>
      </w:r>
    </w:p>
    <w:p w:rsidR="002A23BC" w:rsidRPr="002A23BC" w:rsidRDefault="001C342F" w:rsidP="00640DB5">
      <w:pPr>
        <w:pStyle w:val="Nadpis3"/>
      </w:pPr>
      <w:bookmarkStart w:id="27" w:name="_Toc46760467"/>
      <w:r>
        <w:t xml:space="preserve">3.1.3 </w:t>
      </w:r>
      <w:r w:rsidR="002A23BC" w:rsidRPr="002A23BC">
        <w:t>Specifické cíle a opatření</w:t>
      </w:r>
      <w:r w:rsidR="009F4F56">
        <w:t xml:space="preserve"> Strategického rámce</w:t>
      </w:r>
      <w:bookmarkEnd w:id="27"/>
      <w:r w:rsidR="009F4F56">
        <w:t xml:space="preserve"> </w:t>
      </w:r>
    </w:p>
    <w:p w:rsidR="002A23BC" w:rsidRPr="00E32917" w:rsidRDefault="0024188A" w:rsidP="001C342F">
      <w:pPr>
        <w:rPr>
          <w:highlight w:val="yellow"/>
        </w:rPr>
      </w:pPr>
      <w:r w:rsidRPr="0024188A">
        <w:rPr>
          <w:highlight w:val="yellow"/>
        </w:rPr>
        <w:t>U každého specifického cíle bude uvedena konkrétní rozvojová potře</w:t>
      </w:r>
      <w:r w:rsidR="00A21CAE">
        <w:rPr>
          <w:highlight w:val="yellow"/>
        </w:rPr>
        <w:t xml:space="preserve">ba/potřeby z Analýzy </w:t>
      </w:r>
      <w:r w:rsidR="00B84259">
        <w:rPr>
          <w:highlight w:val="yellow"/>
        </w:rPr>
        <w:t xml:space="preserve">rozvojových </w:t>
      </w:r>
      <w:r w:rsidR="00A21CAE">
        <w:rPr>
          <w:highlight w:val="yellow"/>
        </w:rPr>
        <w:t>potřeb, na</w:t>
      </w:r>
      <w:r w:rsidR="00A21CAE">
        <w:rPr>
          <w:rFonts w:cstheme="minorHAnsi"/>
          <w:highlight w:val="yellow"/>
        </w:rPr>
        <w:t> </w:t>
      </w:r>
      <w:r w:rsidRPr="0024188A">
        <w:rPr>
          <w:highlight w:val="yellow"/>
        </w:rPr>
        <w:t xml:space="preserve">kterou daný specifický cíl reaguje. Specifický cíl se skládá </w:t>
      </w:r>
      <w:r w:rsidR="00044834">
        <w:rPr>
          <w:highlight w:val="yellow"/>
        </w:rPr>
        <w:t>z jednoho nebo více opatření. U</w:t>
      </w:r>
      <w:r w:rsidR="00044834">
        <w:rPr>
          <w:rFonts w:cstheme="minorHAnsi"/>
          <w:highlight w:val="yellow"/>
        </w:rPr>
        <w:t> </w:t>
      </w:r>
      <w:r w:rsidRPr="0024188A">
        <w:rPr>
          <w:highlight w:val="yellow"/>
        </w:rPr>
        <w:t>každého opatření Strategického rámce SCLLD bude uvedena konkrétní rozvojová potřeba/potřeby z</w:t>
      </w:r>
      <w:r w:rsidR="00044834">
        <w:rPr>
          <w:rFonts w:cstheme="minorHAnsi"/>
          <w:highlight w:val="yellow"/>
        </w:rPr>
        <w:t> </w:t>
      </w:r>
      <w:r w:rsidRPr="0024188A">
        <w:rPr>
          <w:highlight w:val="yellow"/>
        </w:rPr>
        <w:t>Analýzy potřeb, kterou má dané opatření pomoci naplnit. Pokud opatření naplňuje danou rozvojovou potřebu, reaguje zároveň na tuto potřebu i příslušný specifických cíl, pod který dané opatření patří.</w:t>
      </w:r>
    </w:p>
    <w:p w:rsidR="00A37322" w:rsidRDefault="00A37322" w:rsidP="001C342F">
      <w:r w:rsidRPr="00A37322">
        <w:rPr>
          <w:highlight w:val="yellow"/>
        </w:rPr>
        <w:t xml:space="preserve">Pro sledování (monitoring) a vyhodnocování (evaluaci) naplňování cílů </w:t>
      </w:r>
      <w:r w:rsidRPr="0032513D">
        <w:rPr>
          <w:highlight w:val="yellow"/>
        </w:rPr>
        <w:t xml:space="preserve">strategie </w:t>
      </w:r>
      <w:r w:rsidR="0024188A" w:rsidRPr="0024188A">
        <w:rPr>
          <w:highlight w:val="yellow"/>
          <w:u w:val="single"/>
        </w:rPr>
        <w:t>se doporučuje</w:t>
      </w:r>
      <w:r w:rsidRPr="00A37322">
        <w:rPr>
          <w:highlight w:val="yellow"/>
        </w:rPr>
        <w:t xml:space="preserve"> definovat indikátory i na úrovni specifických cílů Strategického rámce</w:t>
      </w:r>
      <w:r w:rsidR="00044834">
        <w:rPr>
          <w:highlight w:val="yellow"/>
        </w:rPr>
        <w:t xml:space="preserve"> (hodnoty mohou být uvedeny až</w:t>
      </w:r>
      <w:r w:rsidR="00044834">
        <w:rPr>
          <w:rFonts w:cstheme="minorHAnsi"/>
          <w:highlight w:val="yellow"/>
        </w:rPr>
        <w:t> </w:t>
      </w:r>
      <w:r w:rsidR="00B16727">
        <w:rPr>
          <w:highlight w:val="yellow"/>
        </w:rPr>
        <w:t xml:space="preserve">v kapitole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16727">
        <w:rPr>
          <w:highlight w:val="yellow"/>
        </w:rPr>
        <w:t>)</w:t>
      </w:r>
      <w:r w:rsidRPr="00A37322">
        <w:rPr>
          <w:highlight w:val="yellow"/>
        </w:rPr>
        <w:t>.</w:t>
      </w:r>
    </w:p>
    <w:p w:rsidR="00BC1C23" w:rsidRPr="00000C17" w:rsidRDefault="0024188A" w:rsidP="00640DB5">
      <w:pPr>
        <w:pBdr>
          <w:left w:val="single" w:sz="4" w:space="4" w:color="auto"/>
        </w:pBdr>
        <w:rPr>
          <w:b/>
          <w:i/>
          <w:color w:val="808080" w:themeColor="background1" w:themeShade="80"/>
        </w:rPr>
      </w:pPr>
      <w:bookmarkStart w:id="28" w:name="_Toc36925046"/>
      <w:bookmarkStart w:id="29" w:name="_Ref36925901"/>
      <w:r w:rsidRPr="00000C17">
        <w:rPr>
          <w:b/>
          <w:i/>
          <w:color w:val="808080" w:themeColor="background1" w:themeShade="80"/>
        </w:rPr>
        <w:t xml:space="preserve">Příklad specifických cílů a opatření: </w:t>
      </w:r>
    </w:p>
    <w:p w:rsidR="00BC1C23" w:rsidRPr="00E43442" w:rsidRDefault="00BC1C23" w:rsidP="00640DB5">
      <w:pPr>
        <w:pBdr>
          <w:left w:val="single" w:sz="4" w:space="4" w:color="auto"/>
        </w:pBdr>
        <w:rPr>
          <w:i/>
          <w:color w:val="808080" w:themeColor="background1" w:themeShade="80"/>
        </w:rPr>
      </w:pPr>
      <w:r w:rsidRPr="00E43442">
        <w:rPr>
          <w:i/>
          <w:color w:val="808080" w:themeColor="background1" w:themeShade="80"/>
        </w:rPr>
        <w:t>S</w:t>
      </w:r>
      <w:r w:rsidR="00E32917">
        <w:rPr>
          <w:i/>
          <w:color w:val="808080" w:themeColor="background1" w:themeShade="80"/>
        </w:rPr>
        <w:t>pecifický cíl</w:t>
      </w:r>
      <w:r w:rsidR="005C354F" w:rsidRPr="00E43442">
        <w:rPr>
          <w:i/>
          <w:color w:val="808080" w:themeColor="background1" w:themeShade="80"/>
        </w:rPr>
        <w:t xml:space="preserve"> XY</w:t>
      </w:r>
      <w:r w:rsidR="00E32917">
        <w:rPr>
          <w:i/>
          <w:color w:val="808080" w:themeColor="background1" w:themeShade="80"/>
        </w:rPr>
        <w:t>.1</w:t>
      </w:r>
      <w:r w:rsidRPr="00E43442">
        <w:rPr>
          <w:i/>
          <w:color w:val="808080" w:themeColor="background1" w:themeShade="80"/>
        </w:rPr>
        <w:t xml:space="preserve">: </w:t>
      </w:r>
      <w:r w:rsidR="00E32917">
        <w:rPr>
          <w:i/>
          <w:color w:val="808080" w:themeColor="background1" w:themeShade="80"/>
        </w:rPr>
        <w:t>K</w:t>
      </w:r>
      <w:r w:rsidRPr="00E43442">
        <w:rPr>
          <w:i/>
          <w:color w:val="808080" w:themeColor="background1" w:themeShade="80"/>
        </w:rPr>
        <w:t>valitativně a kvantitativně adekvátní nabídk</w:t>
      </w:r>
      <w:r w:rsidR="00E32917">
        <w:rPr>
          <w:i/>
          <w:color w:val="808080" w:themeColor="background1" w:themeShade="80"/>
        </w:rPr>
        <w:t>a</w:t>
      </w:r>
      <w:r w:rsidRPr="00E43442">
        <w:rPr>
          <w:i/>
          <w:color w:val="808080" w:themeColor="background1" w:themeShade="80"/>
        </w:rPr>
        <w:t xml:space="preserve"> sociálních a zdravotnických služeb s ohledem na potřeby všech cílových skupin</w:t>
      </w:r>
      <w:bookmarkEnd w:id="28"/>
      <w:bookmarkEnd w:id="29"/>
      <w:r w:rsidR="005C354F" w:rsidRPr="00E43442">
        <w:rPr>
          <w:i/>
          <w:color w:val="808080" w:themeColor="background1" w:themeShade="80"/>
        </w:rPr>
        <w:t xml:space="preserve"> v území MAS</w:t>
      </w:r>
      <w:r w:rsidR="00E32917">
        <w:rPr>
          <w:i/>
          <w:color w:val="808080" w:themeColor="background1" w:themeShade="80"/>
        </w:rPr>
        <w:t xml:space="preserve"> Venkovsko</w:t>
      </w:r>
      <w:r w:rsidR="005C354F" w:rsidRPr="00E43442">
        <w:rPr>
          <w:i/>
          <w:color w:val="808080" w:themeColor="background1" w:themeShade="80"/>
        </w:rPr>
        <w:t xml:space="preserve"> </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Opatření XY.1</w:t>
      </w:r>
      <w:r w:rsidR="00E32917">
        <w:rPr>
          <w:i/>
          <w:color w:val="808080" w:themeColor="background1" w:themeShade="80"/>
        </w:rPr>
        <w:t>.1</w:t>
      </w:r>
      <w:r w:rsidRPr="00E43442">
        <w:rPr>
          <w:i/>
          <w:color w:val="808080" w:themeColor="background1" w:themeShade="80"/>
        </w:rPr>
        <w:t xml:space="preserve">: </w:t>
      </w:r>
      <w:r w:rsidR="001C342F">
        <w:rPr>
          <w:i/>
          <w:color w:val="808080" w:themeColor="background1" w:themeShade="80"/>
        </w:rPr>
        <w:t>Zvýšení kapacity</w:t>
      </w:r>
      <w:r w:rsidRPr="00E43442">
        <w:rPr>
          <w:i/>
          <w:color w:val="808080" w:themeColor="background1" w:themeShade="80"/>
        </w:rPr>
        <w:t xml:space="preserve"> sociální</w:t>
      </w:r>
      <w:r w:rsidR="001C342F">
        <w:rPr>
          <w:i/>
          <w:color w:val="808080" w:themeColor="background1" w:themeShade="80"/>
        </w:rPr>
        <w:t>ch</w:t>
      </w:r>
      <w:r w:rsidRPr="00E43442">
        <w:rPr>
          <w:i/>
          <w:color w:val="808080" w:themeColor="background1" w:themeShade="80"/>
        </w:rPr>
        <w:t xml:space="preserve"> služ</w:t>
      </w:r>
      <w:r w:rsidR="001C342F">
        <w:rPr>
          <w:i/>
          <w:color w:val="808080" w:themeColor="background1" w:themeShade="80"/>
        </w:rPr>
        <w:t>e</w:t>
      </w:r>
      <w:r w:rsidRPr="00E43442">
        <w:rPr>
          <w:i/>
          <w:color w:val="808080" w:themeColor="background1" w:themeShade="80"/>
        </w:rPr>
        <w:t>b</w:t>
      </w:r>
      <w:r w:rsidR="001C342F">
        <w:rPr>
          <w:i/>
          <w:color w:val="808080" w:themeColor="background1" w:themeShade="80"/>
        </w:rPr>
        <w:t xml:space="preserve"> pro rodiny s</w:t>
      </w:r>
      <w:r w:rsidR="00A21CAE">
        <w:rPr>
          <w:i/>
          <w:color w:val="808080" w:themeColor="background1" w:themeShade="80"/>
        </w:rPr>
        <w:t> dětmi, samoživitele, seniory a</w:t>
      </w:r>
      <w:r w:rsidR="00A21CAE">
        <w:rPr>
          <w:rFonts w:cstheme="minorHAnsi"/>
          <w:i/>
          <w:color w:val="808080" w:themeColor="background1" w:themeShade="80"/>
        </w:rPr>
        <w:t> </w:t>
      </w:r>
      <w:r w:rsidR="001C342F">
        <w:rPr>
          <w:i/>
          <w:color w:val="808080" w:themeColor="background1" w:themeShade="80"/>
        </w:rPr>
        <w:t>nezaměstnané</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rsidR="005C354F" w:rsidRPr="00E43442" w:rsidRDefault="005C354F" w:rsidP="00640DB5">
      <w:pPr>
        <w:pBdr>
          <w:left w:val="single" w:sz="4" w:space="4" w:color="auto"/>
        </w:pBdr>
        <w:spacing w:before="60" w:after="60"/>
        <w:rPr>
          <w:i/>
          <w:color w:val="808080" w:themeColor="background1" w:themeShade="80"/>
        </w:rPr>
      </w:pPr>
      <w:r w:rsidRPr="00E43442">
        <w:rPr>
          <w:i/>
          <w:color w:val="808080" w:themeColor="background1" w:themeShade="80"/>
        </w:rPr>
        <w:t xml:space="preserve">Opatření se zaměřuje na zajištění efektivního systému poskytování sociálních služeb v podmínkách </w:t>
      </w:r>
      <w:r w:rsidR="00E43442" w:rsidRPr="00E43442">
        <w:rPr>
          <w:i/>
          <w:color w:val="808080" w:themeColor="background1" w:themeShade="80"/>
        </w:rPr>
        <w:t>území MAS</w:t>
      </w:r>
      <w:r w:rsidRPr="00E43442">
        <w:rPr>
          <w:i/>
          <w:color w:val="808080" w:themeColor="background1" w:themeShade="80"/>
        </w:rPr>
        <w:t xml:space="preserve"> a vytváří schopnost pružné reakce (po stránce materiální i personální) na předpokládané sociodemografické změny ve společnosti</w:t>
      </w:r>
      <w:r w:rsidR="00E43442" w:rsidRPr="00E43442">
        <w:rPr>
          <w:i/>
          <w:color w:val="808080" w:themeColor="background1" w:themeShade="80"/>
        </w:rPr>
        <w:t xml:space="preserve"> (</w:t>
      </w:r>
      <w:r w:rsidRPr="00E43442">
        <w:rPr>
          <w:i/>
          <w:color w:val="808080" w:themeColor="background1" w:themeShade="80"/>
        </w:rPr>
        <w:t>vč. stárnutí obyvatel</w:t>
      </w:r>
      <w:r w:rsidR="00E43442" w:rsidRPr="00E43442">
        <w:rPr>
          <w:i/>
          <w:color w:val="808080" w:themeColor="background1" w:themeShade="80"/>
        </w:rPr>
        <w:t xml:space="preserve">) a potřeby různých cílových skupin, pro které nejsou potřebné sociální služby dostupné vůbec nebo </w:t>
      </w:r>
      <w:r w:rsidR="00E32917">
        <w:rPr>
          <w:i/>
          <w:color w:val="808080" w:themeColor="background1" w:themeShade="80"/>
        </w:rPr>
        <w:t xml:space="preserve">jsou dostupné </w:t>
      </w:r>
      <w:r w:rsidR="00E43442" w:rsidRPr="00E43442">
        <w:rPr>
          <w:i/>
          <w:color w:val="808080" w:themeColor="background1" w:themeShade="80"/>
        </w:rPr>
        <w:t>mimo území MAS</w:t>
      </w:r>
      <w:r w:rsidR="009021B0">
        <w:rPr>
          <w:i/>
          <w:color w:val="808080" w:themeColor="background1" w:themeShade="80"/>
        </w:rPr>
        <w:t xml:space="preserve"> Venkovsko</w:t>
      </w:r>
      <w:r w:rsidRPr="00E43442">
        <w:rPr>
          <w:i/>
          <w:color w:val="808080" w:themeColor="background1" w:themeShade="80"/>
        </w:rPr>
        <w:t xml:space="preserve">.  </w:t>
      </w:r>
    </w:p>
    <w:p w:rsidR="005C354F" w:rsidRPr="00E43442" w:rsidRDefault="00E43442"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Rozšíření nabídky sociálních služeb zejména v terénní a ambulantní formě (zejmén</w:t>
      </w:r>
      <w:r w:rsidR="005C354F" w:rsidRPr="00E43442">
        <w:rPr>
          <w:i/>
          <w:color w:val="808080" w:themeColor="background1" w:themeShade="80"/>
        </w:rPr>
        <w:t xml:space="preserve">a pro cílové skupiny rodiny s dětmi, rodiče samoživitelé, senioři, nezaměstnaní) </w:t>
      </w:r>
    </w:p>
    <w:p w:rsidR="005C354F" w:rsidRPr="00E43442" w:rsidRDefault="005C354F" w:rsidP="00640DB5">
      <w:pPr>
        <w:pStyle w:val="Odstavecseseznamem"/>
        <w:numPr>
          <w:ilvl w:val="0"/>
          <w:numId w:val="15"/>
        </w:numPr>
        <w:pBdr>
          <w:left w:val="single" w:sz="4" w:space="4" w:color="auto"/>
        </w:pBdr>
        <w:spacing w:before="60" w:after="60"/>
        <w:rPr>
          <w:i/>
          <w:color w:val="808080" w:themeColor="background1" w:themeShade="80"/>
        </w:rPr>
      </w:pPr>
      <w:r w:rsidRPr="00E43442">
        <w:rPr>
          <w:i/>
          <w:color w:val="808080" w:themeColor="background1" w:themeShade="80"/>
        </w:rPr>
        <w:t xml:space="preserve">Budování a investice do infrastruktury pro poskytování sociálních služeb (zajištění služeb pro rodiny s dětmi, seniory, </w:t>
      </w:r>
      <w:r w:rsidR="001C342F">
        <w:rPr>
          <w:i/>
          <w:color w:val="808080" w:themeColor="background1" w:themeShade="80"/>
        </w:rPr>
        <w:t>samoživitele, seniory a nezaměstnané</w:t>
      </w:r>
      <w:r w:rsidRPr="00E43442">
        <w:rPr>
          <w:i/>
          <w:color w:val="808080" w:themeColor="background1" w:themeShade="80"/>
        </w:rPr>
        <w:t xml:space="preserve">), včetně vytváření podmínek pro zvýšení atraktivity poskytování sociálních služeb pro poskytovatele služeb </w:t>
      </w:r>
      <w:r w:rsidR="001C342F">
        <w:rPr>
          <w:i/>
          <w:color w:val="808080" w:themeColor="background1" w:themeShade="80"/>
        </w:rPr>
        <w:t>v území MAS</w:t>
      </w:r>
      <w:r w:rsidRPr="00E43442">
        <w:rPr>
          <w:i/>
          <w:color w:val="808080" w:themeColor="background1" w:themeShade="80"/>
        </w:rPr>
        <w:t xml:space="preserve"> (např. odlehčovací služby, denní stacionáře, odborné sociální poradenství ad.) </w:t>
      </w:r>
    </w:p>
    <w:p w:rsidR="00BC1C23" w:rsidRPr="00E43442" w:rsidRDefault="001C342F"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Realizace k</w:t>
      </w:r>
      <w:r w:rsidR="005C354F" w:rsidRPr="00E43442">
        <w:rPr>
          <w:i/>
          <w:color w:val="808080" w:themeColor="background1" w:themeShade="80"/>
        </w:rPr>
        <w:t>omunitní</w:t>
      </w:r>
      <w:r>
        <w:rPr>
          <w:i/>
          <w:color w:val="808080" w:themeColor="background1" w:themeShade="80"/>
        </w:rPr>
        <w:t>ho</w:t>
      </w:r>
      <w:r w:rsidR="005C354F" w:rsidRPr="00E43442">
        <w:rPr>
          <w:i/>
          <w:color w:val="808080" w:themeColor="background1" w:themeShade="80"/>
        </w:rPr>
        <w:t xml:space="preserve"> plánování sociálních služeb na platformě </w:t>
      </w:r>
      <w:r w:rsidR="00E43442">
        <w:rPr>
          <w:i/>
          <w:color w:val="808080" w:themeColor="background1" w:themeShade="80"/>
        </w:rPr>
        <w:t xml:space="preserve">MAS </w:t>
      </w:r>
      <w:r w:rsidR="009021B0">
        <w:rPr>
          <w:i/>
          <w:color w:val="808080" w:themeColor="background1" w:themeShade="80"/>
        </w:rPr>
        <w:t>Venkovsko</w:t>
      </w:r>
      <w:r w:rsidR="005C354F" w:rsidRPr="00E43442">
        <w:rPr>
          <w:i/>
          <w:color w:val="808080" w:themeColor="background1" w:themeShade="80"/>
        </w:rPr>
        <w:t>.</w:t>
      </w:r>
    </w:p>
    <w:p w:rsidR="00BC1C23" w:rsidRDefault="00BC1C23" w:rsidP="00496AB1"/>
    <w:p w:rsidR="009D1630" w:rsidRDefault="009D1630" w:rsidP="009D1630">
      <w:r w:rsidRPr="00000C17">
        <w:rPr>
          <w:highlight w:val="yellow"/>
        </w:rPr>
        <w:t>Kapitola rovněž obsahuje schéma hierarchie cílů a opatření</w:t>
      </w:r>
      <w:r w:rsidR="009F4F56">
        <w:rPr>
          <w:highlight w:val="yellow"/>
        </w:rPr>
        <w:t xml:space="preserve"> Strategického rámce</w:t>
      </w:r>
      <w:r w:rsidRPr="00000C17">
        <w:rPr>
          <w:highlight w:val="yellow"/>
        </w:rPr>
        <w:t xml:space="preserve"> (t</w:t>
      </w:r>
      <w:r w:rsidR="00A21CAE">
        <w:rPr>
          <w:highlight w:val="yellow"/>
        </w:rPr>
        <w:t>j. rozpad strategických cílů do</w:t>
      </w:r>
      <w:r w:rsidR="00A21CAE">
        <w:rPr>
          <w:rFonts w:cstheme="minorHAnsi"/>
          <w:highlight w:val="yellow"/>
        </w:rPr>
        <w:t> </w:t>
      </w:r>
      <w:r w:rsidRPr="00000C17">
        <w:rPr>
          <w:highlight w:val="yellow"/>
        </w:rPr>
        <w:t>specifických cílů a specifických cílů do opatření).</w:t>
      </w:r>
    </w:p>
    <w:p w:rsidR="00000C17" w:rsidRPr="009D1630" w:rsidRDefault="00000C17" w:rsidP="009D1630">
      <w:pPr>
        <w:sectPr w:rsidR="00000C17" w:rsidRPr="009D1630" w:rsidSect="008000C5">
          <w:pgSz w:w="11906" w:h="16838"/>
          <w:pgMar w:top="1417" w:right="1417" w:bottom="1417" w:left="1417" w:header="708" w:footer="708" w:gutter="0"/>
          <w:cols w:space="708"/>
          <w:docGrid w:linePitch="360"/>
        </w:sectPr>
      </w:pPr>
    </w:p>
    <w:p w:rsidR="003D528F" w:rsidRDefault="00EB7B10" w:rsidP="00EB7B10">
      <w:pPr>
        <w:pStyle w:val="Titulek"/>
      </w:pPr>
      <w:bookmarkStart w:id="30" w:name="_Toc46665644"/>
      <w:r>
        <w:t xml:space="preserve">Tabulka </w:t>
      </w:r>
      <w:r w:rsidR="004A5B4B">
        <w:fldChar w:fldCharType="begin"/>
      </w:r>
      <w:r w:rsidR="001303B7">
        <w:instrText xml:space="preserve"> SEQ Tabulka \* ARABIC </w:instrText>
      </w:r>
      <w:r w:rsidR="004A5B4B">
        <w:fldChar w:fldCharType="separate"/>
      </w:r>
      <w:r w:rsidR="00EF4749">
        <w:rPr>
          <w:noProof/>
        </w:rPr>
        <w:t>5</w:t>
      </w:r>
      <w:r w:rsidR="004A5B4B">
        <w:rPr>
          <w:noProof/>
        </w:rPr>
        <w:fldChar w:fldCharType="end"/>
      </w:r>
      <w:r>
        <w:t xml:space="preserve"> Schéma hierarchie </w:t>
      </w:r>
      <w:r w:rsidR="003D528F">
        <w:t>cílů</w:t>
      </w:r>
      <w:r w:rsidR="00184E3A">
        <w:t xml:space="preserve"> </w:t>
      </w:r>
      <w:r w:rsidR="003D528F">
        <w:t xml:space="preserve">a opatření SCLLD </w:t>
      </w:r>
      <w:r w:rsidR="00B84259">
        <w:t>– příklad</w:t>
      </w:r>
      <w:bookmarkEnd w:id="30"/>
      <w:r w:rsidR="00B84259">
        <w:t xml:space="preserve"> </w:t>
      </w:r>
    </w:p>
    <w:tbl>
      <w:tblPr>
        <w:tblStyle w:val="Mkatabulky"/>
        <w:tblW w:w="0" w:type="auto"/>
        <w:tblLook w:val="04A0" w:firstRow="1" w:lastRow="0" w:firstColumn="1" w:lastColumn="0" w:noHBand="0" w:noVBand="1"/>
      </w:tblPr>
      <w:tblGrid>
        <w:gridCol w:w="3038"/>
        <w:gridCol w:w="2689"/>
        <w:gridCol w:w="4046"/>
        <w:gridCol w:w="4221"/>
      </w:tblGrid>
      <w:tr w:rsidR="00F6586F" w:rsidRPr="00F6586F" w:rsidTr="00DD5374">
        <w:trPr>
          <w:tblHeader/>
        </w:trPr>
        <w:tc>
          <w:tcPr>
            <w:tcW w:w="3038"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Strategický cíl</w:t>
            </w:r>
          </w:p>
        </w:tc>
        <w:tc>
          <w:tcPr>
            <w:tcW w:w="2689"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Indikátor strategického cíle</w:t>
            </w:r>
          </w:p>
        </w:tc>
        <w:tc>
          <w:tcPr>
            <w:tcW w:w="4046"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Specifické cíle</w:t>
            </w:r>
          </w:p>
        </w:tc>
        <w:tc>
          <w:tcPr>
            <w:tcW w:w="4221"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Opatření</w:t>
            </w:r>
            <w:r w:rsidR="009F4F56">
              <w:rPr>
                <w:rFonts w:cstheme="minorHAnsi"/>
                <w:b/>
                <w:i/>
                <w:color w:val="808080" w:themeColor="background1" w:themeShade="80"/>
                <w:sz w:val="24"/>
                <w:szCs w:val="24"/>
              </w:rPr>
              <w:t xml:space="preserve"> Strategického rámce</w:t>
            </w:r>
          </w:p>
        </w:tc>
      </w:tr>
      <w:tr w:rsidR="00F6586F" w:rsidRPr="00F6586F" w:rsidTr="00DD5374">
        <w:tc>
          <w:tcPr>
            <w:tcW w:w="3038" w:type="dxa"/>
            <w:vMerge w:val="restart"/>
          </w:tcPr>
          <w:p w:rsidR="00093C91" w:rsidRDefault="00184E3A">
            <w:pPr>
              <w:jc w:val="left"/>
              <w:rPr>
                <w:rFonts w:cstheme="minorHAnsi"/>
                <w:b/>
                <w:i/>
                <w:color w:val="808080" w:themeColor="background1" w:themeShade="80"/>
                <w:sz w:val="24"/>
                <w:szCs w:val="24"/>
              </w:rPr>
            </w:pPr>
            <w:r>
              <w:rPr>
                <w:b/>
                <w:i/>
                <w:color w:val="808080" w:themeColor="background1" w:themeShade="80"/>
              </w:rPr>
              <w:t>Dostatečná infrastruktura a</w:t>
            </w:r>
            <w:r>
              <w:rPr>
                <w:rFonts w:cstheme="minorHAnsi"/>
                <w:b/>
                <w:i/>
                <w:color w:val="808080" w:themeColor="background1" w:themeShade="80"/>
              </w:rPr>
              <w:t> </w:t>
            </w:r>
            <w:r w:rsidRPr="00184E3A">
              <w:rPr>
                <w:b/>
                <w:i/>
                <w:color w:val="808080" w:themeColor="background1" w:themeShade="80"/>
              </w:rPr>
              <w:t>vybavenost území MAS Venkovsko zajišťující kvalitní život obyvatel a vytvářející možnosti pro hospodářský rozvoj území MAS</w:t>
            </w:r>
            <w:r w:rsidRPr="00184E3A" w:rsidDel="00184E3A">
              <w:rPr>
                <w:b/>
                <w:i/>
                <w:color w:val="808080" w:themeColor="background1" w:themeShade="80"/>
              </w:rPr>
              <w:t xml:space="preserve"> </w:t>
            </w:r>
          </w:p>
        </w:tc>
        <w:tc>
          <w:tcPr>
            <w:tcW w:w="2689" w:type="dxa"/>
            <w:vMerge w:val="restart"/>
          </w:tcPr>
          <w:p w:rsidR="00093C91" w:rsidRDefault="00184E3A">
            <w:pPr>
              <w:jc w:val="left"/>
              <w:rPr>
                <w:b/>
                <w:i/>
                <w:color w:val="808080" w:themeColor="background1" w:themeShade="80"/>
              </w:rPr>
            </w:pPr>
            <w:r w:rsidRPr="00D124F7">
              <w:rPr>
                <w:b/>
                <w:i/>
                <w:color w:val="808080" w:themeColor="background1" w:themeShade="80"/>
              </w:rPr>
              <w:t>Počet aktivních subjektů v</w:t>
            </w:r>
            <w:r w:rsidRPr="00D124F7">
              <w:rPr>
                <w:rFonts w:cstheme="minorHAnsi"/>
                <w:b/>
                <w:i/>
                <w:color w:val="808080" w:themeColor="background1" w:themeShade="80"/>
              </w:rPr>
              <w:t> </w:t>
            </w:r>
            <w:r w:rsidRPr="00D124F7">
              <w:rPr>
                <w:b/>
                <w:i/>
                <w:color w:val="808080" w:themeColor="background1" w:themeShade="80"/>
              </w:rPr>
              <w:t>oblasti zdravotní a</w:t>
            </w:r>
            <w:r w:rsidRPr="00D124F7">
              <w:rPr>
                <w:rFonts w:cstheme="minorHAnsi"/>
                <w:b/>
                <w:i/>
                <w:color w:val="808080" w:themeColor="background1" w:themeShade="80"/>
              </w:rPr>
              <w:t> </w:t>
            </w:r>
            <w:r w:rsidRPr="00D124F7">
              <w:rPr>
                <w:b/>
                <w:i/>
                <w:color w:val="808080" w:themeColor="background1" w:themeShade="80"/>
              </w:rPr>
              <w:t xml:space="preserve">sociální péče v území MAS </w:t>
            </w:r>
          </w:p>
          <w:p w:rsidR="00093C91" w:rsidRDefault="00184E3A">
            <w:pPr>
              <w:jc w:val="left"/>
              <w:rPr>
                <w:b/>
                <w:i/>
                <w:color w:val="808080" w:themeColor="background1" w:themeShade="80"/>
              </w:rPr>
            </w:pPr>
            <w:r w:rsidRPr="00D124F7">
              <w:rPr>
                <w:b/>
                <w:i/>
                <w:color w:val="808080" w:themeColor="background1" w:themeShade="80"/>
              </w:rPr>
              <w:t>Počet denních stacionářů v</w:t>
            </w:r>
            <w:r w:rsidRPr="00D124F7">
              <w:rPr>
                <w:rFonts w:cstheme="minorHAnsi"/>
                <w:b/>
                <w:i/>
                <w:color w:val="808080" w:themeColor="background1" w:themeShade="80"/>
              </w:rPr>
              <w:t> </w:t>
            </w:r>
            <w:r w:rsidRPr="00D124F7">
              <w:rPr>
                <w:b/>
                <w:i/>
                <w:color w:val="808080" w:themeColor="background1" w:themeShade="80"/>
              </w:rPr>
              <w:t>území MAS</w:t>
            </w:r>
          </w:p>
          <w:p w:rsidR="00093C91" w:rsidRDefault="00DD5374">
            <w:pPr>
              <w:jc w:val="left"/>
              <w:rPr>
                <w:b/>
                <w:color w:val="808080" w:themeColor="background1" w:themeShade="80"/>
              </w:rPr>
            </w:pPr>
            <w:r w:rsidRPr="00DD5374">
              <w:rPr>
                <w:b/>
                <w:i/>
                <w:color w:val="808080" w:themeColor="background1" w:themeShade="80"/>
              </w:rPr>
              <w:t>Počet obyvatel území MAS</w:t>
            </w:r>
          </w:p>
        </w:tc>
        <w:tc>
          <w:tcPr>
            <w:tcW w:w="4046" w:type="dxa"/>
          </w:tcPr>
          <w:p w:rsidR="00093C91" w:rsidRDefault="00184E3A">
            <w:pPr>
              <w:jc w:val="left"/>
              <w:rPr>
                <w:rFonts w:cstheme="minorHAnsi"/>
                <w:b/>
                <w:i/>
                <w:color w:val="808080" w:themeColor="background1" w:themeShade="80"/>
              </w:rPr>
            </w:pPr>
            <w:r w:rsidRPr="006653D7">
              <w:rPr>
                <w:b/>
                <w:i/>
                <w:color w:val="808080" w:themeColor="background1" w:themeShade="80"/>
              </w:rPr>
              <w:t xml:space="preserve">2.1. </w:t>
            </w:r>
            <w:r w:rsidR="0024188A" w:rsidRPr="0024188A">
              <w:rPr>
                <w:b/>
                <w:i/>
                <w:color w:val="808080" w:themeColor="background1" w:themeShade="80"/>
              </w:rPr>
              <w:t>Kvalitativně a kvantitativně</w:t>
            </w:r>
            <w:r w:rsidR="006653D7" w:rsidRPr="00D124F7">
              <w:rPr>
                <w:b/>
                <w:i/>
                <w:color w:val="808080" w:themeColor="background1" w:themeShade="80"/>
              </w:rPr>
              <w:t xml:space="preserve"> adekvátní nabídka sociálních a</w:t>
            </w:r>
            <w:r w:rsidR="006653D7">
              <w:rPr>
                <w:rFonts w:cstheme="minorHAnsi"/>
                <w:b/>
                <w:i/>
                <w:color w:val="808080" w:themeColor="background1" w:themeShade="80"/>
              </w:rPr>
              <w:t> </w:t>
            </w:r>
            <w:r w:rsidR="0024188A" w:rsidRPr="0024188A">
              <w:rPr>
                <w:b/>
                <w:i/>
                <w:color w:val="808080" w:themeColor="background1" w:themeShade="80"/>
              </w:rPr>
              <w:t>zdr</w:t>
            </w:r>
            <w:r w:rsidR="006653D7" w:rsidRPr="00D124F7">
              <w:rPr>
                <w:b/>
                <w:i/>
                <w:color w:val="808080" w:themeColor="background1" w:themeShade="80"/>
              </w:rPr>
              <w:t>avotnických služeb s ohledem na</w:t>
            </w:r>
            <w:r w:rsidR="006653D7">
              <w:rPr>
                <w:rFonts w:cstheme="minorHAnsi"/>
                <w:b/>
                <w:i/>
                <w:color w:val="808080" w:themeColor="background1" w:themeShade="80"/>
              </w:rPr>
              <w:t> </w:t>
            </w:r>
            <w:r w:rsidR="0024188A" w:rsidRPr="0024188A">
              <w:rPr>
                <w:b/>
                <w:i/>
                <w:color w:val="808080" w:themeColor="background1" w:themeShade="80"/>
              </w:rPr>
              <w:t xml:space="preserve">potřeby všech cílových skupin v území MAS Venkovsko </w:t>
            </w:r>
            <w:r w:rsidR="004A5B4B">
              <w:fldChar w:fldCharType="begin"/>
            </w:r>
            <w:r w:rsidR="00A21CAE">
              <w:instrText xml:space="preserve"> REF _Ref36925809 \h  \* MERGEFORMAT </w:instrText>
            </w:r>
            <w:r w:rsidR="004A5B4B">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_Ref36925832 \h  \* MERGEFORMAT </w:instrText>
            </w:r>
            <w:r>
              <w:fldChar w:fldCharType="separate"/>
            </w:r>
            <w:r w:rsidR="0024188A" w:rsidRPr="0024188A">
              <w:rPr>
                <w:rFonts w:cstheme="minorHAnsi"/>
                <w:b/>
                <w:i/>
                <w:color w:val="808080" w:themeColor="background1" w:themeShade="80"/>
              </w:rPr>
              <w:t>2.1.1. Zvýšení kapacity sociálních služeb pro rodiny s dětmi, samoživitel</w:t>
            </w:r>
            <w:r w:rsidR="006653D7" w:rsidRPr="00D124F7">
              <w:rPr>
                <w:rFonts w:cstheme="minorHAnsi"/>
                <w:b/>
                <w:i/>
                <w:color w:val="808080" w:themeColor="background1" w:themeShade="80"/>
              </w:rPr>
              <w:t>e, seniory a</w:t>
            </w:r>
            <w:r w:rsidR="006653D7">
              <w:rPr>
                <w:rFonts w:cstheme="minorHAnsi"/>
                <w:b/>
                <w:i/>
                <w:color w:val="808080" w:themeColor="background1" w:themeShade="80"/>
              </w:rPr>
              <w:t> </w:t>
            </w:r>
            <w:r w:rsidR="0024188A" w:rsidRPr="0024188A">
              <w:rPr>
                <w:rFonts w:cstheme="minorHAnsi"/>
                <w:b/>
                <w:i/>
                <w:color w:val="808080" w:themeColor="background1" w:themeShade="80"/>
              </w:rPr>
              <w:t>nezaměstnané</w:t>
            </w:r>
            <w:r>
              <w:fldChar w:fldCharType="end"/>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val="restart"/>
          </w:tcPr>
          <w:p w:rsidR="00093C91" w:rsidRDefault="004A5B4B" w:rsidP="00000C17">
            <w:pPr>
              <w:jc w:val="left"/>
              <w:rPr>
                <w:rFonts w:cstheme="minorHAnsi"/>
                <w:b/>
                <w:i/>
                <w:color w:val="808080" w:themeColor="background1" w:themeShade="80"/>
              </w:rPr>
            </w:pPr>
            <w:r>
              <w:fldChar w:fldCharType="begin"/>
            </w:r>
            <w:r w:rsidR="000162FE">
              <w:instrText xml:space="preserve"> REF _Ref36925815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Snadná </w:t>
            </w:r>
            <w:r w:rsidR="006653D7" w:rsidRPr="006653D7">
              <w:rPr>
                <w:rFonts w:cstheme="minorHAnsi"/>
                <w:b/>
                <w:i/>
                <w:color w:val="808080" w:themeColor="background1" w:themeShade="80"/>
              </w:rPr>
              <w:t xml:space="preserve">dopravní dostupnost </w:t>
            </w:r>
            <w:r w:rsidR="0024188A" w:rsidRPr="0024188A">
              <w:rPr>
                <w:rFonts w:cstheme="minorHAnsi"/>
                <w:b/>
                <w:i/>
                <w:color w:val="808080" w:themeColor="background1" w:themeShade="80"/>
              </w:rPr>
              <w:t xml:space="preserve">sídel </w:t>
            </w:r>
            <w:r w:rsidR="006653D7" w:rsidRPr="006653D7">
              <w:rPr>
                <w:rFonts w:cstheme="minorHAnsi"/>
                <w:b/>
                <w:i/>
                <w:color w:val="808080" w:themeColor="background1" w:themeShade="80"/>
              </w:rPr>
              <w:t xml:space="preserve">v území působnosti MAS Venkovsko </w:t>
            </w:r>
            <w:r w:rsidR="0024188A" w:rsidRPr="0024188A">
              <w:rPr>
                <w:rFonts w:cstheme="minorHAnsi"/>
                <w:b/>
                <w:i/>
                <w:color w:val="808080" w:themeColor="background1" w:themeShade="80"/>
              </w:rPr>
              <w:t xml:space="preserve">spočívající v dobré dopravní obslužnosti </w:t>
            </w:r>
            <w:r w:rsidR="006653D7" w:rsidRPr="006653D7">
              <w:rPr>
                <w:rFonts w:cstheme="minorHAnsi"/>
                <w:b/>
                <w:i/>
                <w:color w:val="808080" w:themeColor="background1" w:themeShade="80"/>
              </w:rPr>
              <w:t>území</w:t>
            </w:r>
            <w:r w:rsidR="0024188A" w:rsidRPr="0024188A">
              <w:rPr>
                <w:rFonts w:cstheme="minorHAnsi"/>
                <w:b/>
                <w:i/>
                <w:color w:val="808080" w:themeColor="background1" w:themeShade="80"/>
              </w:rPr>
              <w:t xml:space="preserve"> a vytvářející podmínky pro jeho hospodářský rozvoj  </w:t>
            </w:r>
            <w:r>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1. </w:t>
            </w:r>
            <w:r w:rsidR="0024188A" w:rsidRPr="0024188A">
              <w:rPr>
                <w:rFonts w:cstheme="minorHAnsi"/>
                <w:b/>
                <w:i/>
                <w:color w:val="808080" w:themeColor="background1" w:themeShade="80"/>
              </w:rPr>
              <w:t>Podpora udržitelné dopravy</w:t>
            </w:r>
            <w:r>
              <w:fldChar w:fldCharType="end"/>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tcPr>
          <w:p w:rsidR="006653D7" w:rsidRPr="006653D7" w:rsidRDefault="006653D7" w:rsidP="00D124F7">
            <w:pPr>
              <w:jc w:val="left"/>
              <w:rPr>
                <w:b/>
                <w:i/>
                <w:color w:val="808080" w:themeColor="background1" w:themeShade="80"/>
              </w:rPr>
            </w:pPr>
          </w:p>
        </w:tc>
        <w:tc>
          <w:tcPr>
            <w:tcW w:w="4221" w:type="dxa"/>
          </w:tcPr>
          <w:p w:rsidR="00093C91" w:rsidRDefault="0024188A" w:rsidP="003D0B4A">
            <w:pPr>
              <w:jc w:val="left"/>
              <w:rPr>
                <w:b/>
                <w:i/>
                <w:color w:val="808080" w:themeColor="background1" w:themeShade="80"/>
              </w:rPr>
            </w:pPr>
            <w:r w:rsidRPr="0024188A">
              <w:rPr>
                <w:b/>
                <w:i/>
                <w:color w:val="808080" w:themeColor="background1" w:themeShade="80"/>
              </w:rPr>
              <w:t xml:space="preserve">2.2.2. Rozvoj infrastruktury pro kvalitní </w:t>
            </w:r>
            <w:r w:rsidR="003D0B4A">
              <w:rPr>
                <w:b/>
                <w:i/>
                <w:color w:val="808080" w:themeColor="background1" w:themeShade="80"/>
              </w:rPr>
              <w:t>veřejnou</w:t>
            </w:r>
            <w:r w:rsidRPr="0024188A">
              <w:rPr>
                <w:b/>
                <w:i/>
                <w:color w:val="808080" w:themeColor="background1" w:themeShade="80"/>
              </w:rPr>
              <w:t xml:space="preserve"> dopravu</w:t>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tcPr>
          <w:p w:rsidR="006653D7" w:rsidRPr="006653D7" w:rsidRDefault="006653D7" w:rsidP="00D124F7">
            <w:pPr>
              <w:jc w:val="left"/>
              <w:rPr>
                <w:b/>
                <w:i/>
                <w:color w:val="808080" w:themeColor="background1" w:themeShade="80"/>
              </w:rPr>
            </w:pPr>
          </w:p>
        </w:tc>
        <w:tc>
          <w:tcPr>
            <w:tcW w:w="4221" w:type="dxa"/>
          </w:tcPr>
          <w:p w:rsidR="00093C91" w:rsidRDefault="0024188A">
            <w:pPr>
              <w:jc w:val="left"/>
              <w:rPr>
                <w:b/>
                <w:i/>
                <w:color w:val="808080" w:themeColor="background1" w:themeShade="80"/>
              </w:rPr>
            </w:pPr>
            <w:r w:rsidRPr="0024188A">
              <w:rPr>
                <w:b/>
                <w:i/>
                <w:color w:val="808080" w:themeColor="background1" w:themeShade="80"/>
              </w:rPr>
              <w:t>2.2.3. Zvyšování intermodality a integrace systémů dopravy</w:t>
            </w:r>
          </w:p>
        </w:tc>
      </w:tr>
      <w:tr w:rsidR="00F6586F" w:rsidRPr="00F6586F" w:rsidTr="00DD5374">
        <w:tc>
          <w:tcPr>
            <w:tcW w:w="3038" w:type="dxa"/>
            <w:vMerge/>
          </w:tcPr>
          <w:p w:rsidR="00F6586F" w:rsidRPr="00F6586F" w:rsidRDefault="00F6586F" w:rsidP="00895BD3">
            <w:pPr>
              <w:rPr>
                <w:rFonts w:cstheme="minorHAnsi"/>
                <w:b/>
                <w:i/>
                <w:color w:val="808080" w:themeColor="background1" w:themeShade="80"/>
                <w:sz w:val="24"/>
                <w:szCs w:val="24"/>
              </w:rPr>
            </w:pPr>
          </w:p>
        </w:tc>
        <w:tc>
          <w:tcPr>
            <w:tcW w:w="2689" w:type="dxa"/>
            <w:vMerge/>
          </w:tcPr>
          <w:p w:rsidR="00F6586F" w:rsidRPr="00F6586F" w:rsidRDefault="00F6586F" w:rsidP="00895BD3">
            <w:pPr>
              <w:rPr>
                <w:color w:val="808080" w:themeColor="background1" w:themeShade="80"/>
              </w:rPr>
            </w:pPr>
          </w:p>
        </w:tc>
        <w:tc>
          <w:tcPr>
            <w:tcW w:w="4046" w:type="dxa"/>
            <w:vMerge w:val="restart"/>
          </w:tcPr>
          <w:p w:rsidR="00093C91" w:rsidRDefault="00FB68BC">
            <w:pPr>
              <w:jc w:val="left"/>
              <w:rPr>
                <w:rFonts w:cstheme="minorHAnsi"/>
                <w:b/>
                <w:i/>
                <w:color w:val="808080" w:themeColor="background1" w:themeShade="80"/>
              </w:rPr>
            </w:pPr>
            <w:r>
              <w:fldChar w:fldCharType="begin"/>
            </w:r>
            <w:r>
              <w:instrText xml:space="preserve"> REF _Ref36925826 \h  \* MERGEFORMAT </w:instrText>
            </w:r>
            <w:r>
              <w:fldChar w:fldCharType="separate"/>
            </w:r>
            <w:r w:rsidR="0024188A" w:rsidRPr="0024188A">
              <w:rPr>
                <w:rFonts w:cstheme="minorHAnsi"/>
                <w:b/>
                <w:i/>
                <w:color w:val="808080" w:themeColor="background1" w:themeShade="80"/>
              </w:rPr>
              <w:t>2.3.</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Atraktivní veřejná prostranství tvořící prostředí pro společenský a komunitní život  </w:t>
            </w:r>
            <w:r>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_Ref36925837 \h  \* MERGEFORMAT </w:instrText>
            </w:r>
            <w:r>
              <w:fldChar w:fldCharType="separate"/>
            </w:r>
            <w:r w:rsidR="0024188A" w:rsidRPr="0024188A">
              <w:rPr>
                <w:rFonts w:cstheme="minorHAnsi"/>
                <w:b/>
                <w:i/>
                <w:color w:val="808080" w:themeColor="background1" w:themeShade="80"/>
              </w:rPr>
              <w:t>2.3.1.</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Budování nových veřejných prostranství </w:t>
            </w:r>
            <w:r>
              <w:fldChar w:fldCharType="end"/>
            </w:r>
            <w:r w:rsidR="0024188A" w:rsidRPr="0024188A">
              <w:rPr>
                <w:rFonts w:cstheme="minorHAnsi"/>
                <w:b/>
                <w:i/>
                <w:color w:val="808080" w:themeColor="background1" w:themeShade="80"/>
              </w:rPr>
              <w:t xml:space="preserve"> </w:t>
            </w:r>
          </w:p>
        </w:tc>
      </w:tr>
      <w:tr w:rsidR="00F6586F" w:rsidRPr="00F6586F" w:rsidTr="00DD5374">
        <w:tc>
          <w:tcPr>
            <w:tcW w:w="3038" w:type="dxa"/>
            <w:vMerge/>
          </w:tcPr>
          <w:p w:rsidR="00F6586F" w:rsidRPr="00F6586F" w:rsidRDefault="00F6586F" w:rsidP="00895BD3">
            <w:pPr>
              <w:rPr>
                <w:rFonts w:cstheme="minorHAnsi"/>
                <w:b/>
                <w:i/>
                <w:color w:val="808080" w:themeColor="background1" w:themeShade="80"/>
                <w:sz w:val="24"/>
                <w:szCs w:val="24"/>
              </w:rPr>
            </w:pPr>
          </w:p>
        </w:tc>
        <w:tc>
          <w:tcPr>
            <w:tcW w:w="2689" w:type="dxa"/>
            <w:vMerge/>
          </w:tcPr>
          <w:p w:rsidR="00F6586F" w:rsidRPr="00F6586F" w:rsidRDefault="00F6586F" w:rsidP="00895BD3">
            <w:pPr>
              <w:rPr>
                <w:rFonts w:cstheme="minorHAnsi"/>
                <w:b/>
                <w:i/>
                <w:color w:val="808080" w:themeColor="background1" w:themeShade="80"/>
                <w:sz w:val="24"/>
                <w:szCs w:val="24"/>
              </w:rPr>
            </w:pPr>
          </w:p>
        </w:tc>
        <w:tc>
          <w:tcPr>
            <w:tcW w:w="4046" w:type="dxa"/>
            <w:vMerge/>
          </w:tcPr>
          <w:p w:rsidR="00093C91" w:rsidRDefault="00093C91">
            <w:pPr>
              <w:jc w:val="left"/>
              <w:rPr>
                <w:rFonts w:cstheme="minorHAnsi"/>
                <w:b/>
                <w:i/>
                <w:color w:val="808080" w:themeColor="background1" w:themeShade="80"/>
              </w:rPr>
            </w:pP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_Ref36925839 \h  \* MERGEFORMAT </w:instrText>
            </w:r>
            <w:r>
              <w:fldChar w:fldCharType="separate"/>
            </w:r>
            <w:r w:rsidR="0024188A" w:rsidRPr="0024188A">
              <w:rPr>
                <w:rFonts w:cstheme="minorHAnsi"/>
                <w:b/>
                <w:i/>
                <w:color w:val="808080" w:themeColor="background1" w:themeShade="80"/>
              </w:rPr>
              <w:t>2.3.2</w:t>
            </w:r>
            <w:r w:rsidR="0024188A" w:rsidRPr="0024188A">
              <w:rPr>
                <w:b/>
                <w:i/>
                <w:color w:val="808080" w:themeColor="background1" w:themeShade="80"/>
              </w:rPr>
              <w:t xml:space="preserve"> </w:t>
            </w:r>
            <w:r w:rsidR="0024188A" w:rsidRPr="0024188A">
              <w:rPr>
                <w:rFonts w:cstheme="minorHAnsi"/>
                <w:b/>
                <w:i/>
                <w:color w:val="808080" w:themeColor="background1" w:themeShade="80"/>
              </w:rPr>
              <w:t>Př</w:t>
            </w:r>
            <w:r w:rsidR="006653D7" w:rsidRPr="00D124F7">
              <w:rPr>
                <w:rFonts w:cstheme="minorHAnsi"/>
                <w:b/>
                <w:i/>
                <w:color w:val="808080" w:themeColor="background1" w:themeShade="80"/>
              </w:rPr>
              <w:t>eměna veřejných prostranství na</w:t>
            </w:r>
            <w:r w:rsidR="006653D7">
              <w:rPr>
                <w:rFonts w:cstheme="minorHAnsi"/>
                <w:b/>
                <w:i/>
                <w:color w:val="808080" w:themeColor="background1" w:themeShade="80"/>
              </w:rPr>
              <w:t> </w:t>
            </w:r>
            <w:r w:rsidR="0024188A" w:rsidRPr="0024188A">
              <w:rPr>
                <w:rFonts w:cstheme="minorHAnsi"/>
                <w:b/>
                <w:i/>
                <w:color w:val="808080" w:themeColor="background1" w:themeShade="80"/>
              </w:rPr>
              <w:t xml:space="preserve">součást zelené infrastruktury obcí </w:t>
            </w:r>
            <w:r>
              <w:fldChar w:fldCharType="end"/>
            </w:r>
          </w:p>
        </w:tc>
      </w:tr>
    </w:tbl>
    <w:p w:rsidR="00EB7B10" w:rsidRDefault="00EB7B10" w:rsidP="00496AB1">
      <w:pPr>
        <w:sectPr w:rsidR="00EB7B10" w:rsidSect="003D528F">
          <w:pgSz w:w="16838" w:h="11906" w:orient="landscape"/>
          <w:pgMar w:top="1417" w:right="1417" w:bottom="1417" w:left="1417" w:header="708" w:footer="708" w:gutter="0"/>
          <w:cols w:space="708"/>
          <w:docGrid w:linePitch="360"/>
        </w:sectPr>
      </w:pPr>
    </w:p>
    <w:p w:rsidR="00AC1FDB" w:rsidRDefault="00AC1FDB" w:rsidP="00AC1FDB">
      <w:pPr>
        <w:pStyle w:val="Nadpis2"/>
        <w:rPr>
          <w:lang w:val="pl-PL"/>
        </w:rPr>
      </w:pPr>
      <w:bookmarkStart w:id="31" w:name="_Toc46760468"/>
      <w:r>
        <w:t xml:space="preserve">3.2 </w:t>
      </w:r>
      <w:r w:rsidR="00555E90" w:rsidRPr="00AC1FDB">
        <w:rPr>
          <w:lang w:val="pl-PL"/>
        </w:rPr>
        <w:t>Vazba na Strategii regionálního rozvoje ČR 21+</w:t>
      </w:r>
      <w:bookmarkEnd w:id="31"/>
      <w:r w:rsidR="00555E90" w:rsidRPr="00AC1FDB">
        <w:rPr>
          <w:lang w:val="pl-PL"/>
        </w:rPr>
        <w:t xml:space="preserve"> </w:t>
      </w:r>
    </w:p>
    <w:p w:rsidR="003505CB" w:rsidRDefault="001C342F" w:rsidP="00AC1FDB">
      <w:pPr>
        <w:rPr>
          <w:lang w:val="pl-PL"/>
        </w:rPr>
      </w:pPr>
      <w:r>
        <w:rPr>
          <w:highlight w:val="yellow"/>
          <w:lang w:val="pl-PL"/>
        </w:rPr>
        <w:t>(</w:t>
      </w:r>
      <w:r w:rsidR="00AC1FDB">
        <w:rPr>
          <w:highlight w:val="yellow"/>
          <w:lang w:val="pl-PL"/>
        </w:rPr>
        <w:t>Doporučený</w:t>
      </w:r>
      <w:r w:rsidR="00AC1FDB" w:rsidRPr="00AC1FDB">
        <w:rPr>
          <w:highlight w:val="yellow"/>
          <w:lang w:val="pl-PL"/>
        </w:rPr>
        <w:t xml:space="preserve"> rozsah </w:t>
      </w:r>
      <w:r w:rsidR="003A110B">
        <w:rPr>
          <w:highlight w:val="yellow"/>
          <w:lang w:val="pl-PL"/>
        </w:rPr>
        <w:t xml:space="preserve">kapitoly: </w:t>
      </w:r>
      <w:r w:rsidR="00AC1FDB" w:rsidRPr="00AC1FDB">
        <w:rPr>
          <w:highlight w:val="yellow"/>
          <w:lang w:val="pl-PL"/>
        </w:rPr>
        <w:t>3 str. A4</w:t>
      </w:r>
      <w:r w:rsidR="0024188A" w:rsidRPr="0024188A">
        <w:rPr>
          <w:highlight w:val="yellow"/>
          <w:lang w:val="pl-PL"/>
        </w:rPr>
        <w:t>)</w:t>
      </w:r>
    </w:p>
    <w:p w:rsidR="00970987" w:rsidRDefault="0024188A" w:rsidP="002033C0">
      <w:pPr>
        <w:rPr>
          <w:highlight w:val="yellow"/>
          <w:lang w:val="pl-PL"/>
        </w:rPr>
      </w:pPr>
      <w:r w:rsidRPr="00044834">
        <w:rPr>
          <w:b/>
          <w:highlight w:val="yellow"/>
          <w:u w:val="single"/>
          <w:lang w:val="pl-PL"/>
        </w:rPr>
        <w:t xml:space="preserve">Cíle </w:t>
      </w:r>
      <w:r w:rsidR="003340E9">
        <w:rPr>
          <w:b/>
          <w:highlight w:val="yellow"/>
          <w:u w:val="single"/>
          <w:lang w:val="pl-PL"/>
        </w:rPr>
        <w:t>S</w:t>
      </w:r>
      <w:r w:rsidR="00970987" w:rsidRPr="00044834">
        <w:rPr>
          <w:b/>
          <w:highlight w:val="yellow"/>
          <w:u w:val="single"/>
          <w:lang w:val="pl-PL"/>
        </w:rPr>
        <w:t xml:space="preserve">trategie </w:t>
      </w:r>
      <w:r w:rsidRPr="00044834">
        <w:rPr>
          <w:b/>
          <w:highlight w:val="yellow"/>
          <w:u w:val="single"/>
          <w:lang w:val="pl-PL"/>
        </w:rPr>
        <w:t>CLLD</w:t>
      </w:r>
      <w:r w:rsidRPr="0024188A">
        <w:rPr>
          <w:highlight w:val="yellow"/>
          <w:lang w:val="pl-PL"/>
        </w:rPr>
        <w:t xml:space="preserve"> nesmějí být v rozporu s cíli Strategie regionálního rozvoje ČR 21+ ("SRR ČR 21+"). </w:t>
      </w:r>
    </w:p>
    <w:p w:rsidR="003340E9" w:rsidRDefault="003340E9" w:rsidP="002033C0">
      <w:pPr>
        <w:rPr>
          <w:highlight w:val="yellow"/>
          <w:lang w:val="pl-PL"/>
        </w:rPr>
      </w:pPr>
      <w:r>
        <w:rPr>
          <w:highlight w:val="yellow"/>
          <w:lang w:val="pl-PL"/>
        </w:rPr>
        <w:t>K</w:t>
      </w:r>
      <w:r w:rsidR="00970987">
        <w:rPr>
          <w:highlight w:val="yellow"/>
          <w:lang w:val="pl-PL"/>
        </w:rPr>
        <w:t>apitol</w:t>
      </w:r>
      <w:r>
        <w:rPr>
          <w:highlight w:val="yellow"/>
          <w:lang w:val="pl-PL"/>
        </w:rPr>
        <w:t xml:space="preserve">a má </w:t>
      </w:r>
      <w:r w:rsidRPr="003340E9">
        <w:rPr>
          <w:highlight w:val="yellow"/>
          <w:lang w:val="pl-PL"/>
        </w:rPr>
        <w:t>definovat</w:t>
      </w:r>
      <w:r w:rsidR="00970987" w:rsidRPr="003340E9">
        <w:rPr>
          <w:highlight w:val="yellow"/>
          <w:lang w:val="pl-PL"/>
        </w:rPr>
        <w:t xml:space="preserve"> </w:t>
      </w:r>
      <w:r w:rsidRPr="003340E9">
        <w:rPr>
          <w:highlight w:val="yellow"/>
          <w:lang w:val="pl-PL"/>
        </w:rPr>
        <w:t>příspěvek realizace S</w:t>
      </w:r>
      <w:r w:rsidR="00970987" w:rsidRPr="003340E9">
        <w:rPr>
          <w:highlight w:val="yellow"/>
          <w:lang w:val="pl-PL"/>
        </w:rPr>
        <w:t>CLLD k</w:t>
      </w:r>
      <w:r w:rsidRPr="003340E9">
        <w:rPr>
          <w:highlight w:val="yellow"/>
          <w:lang w:val="pl-PL"/>
        </w:rPr>
        <w:t xml:space="preserve"> </w:t>
      </w:r>
      <w:r>
        <w:rPr>
          <w:highlight w:val="yellow"/>
          <w:lang w:val="pl-PL"/>
        </w:rPr>
        <w:t>naplňování cílů SRR ČR 21+, příp. dalších koncepčních dokumentů (viz kap. 3.2.1).</w:t>
      </w:r>
    </w:p>
    <w:p w:rsidR="002033C0" w:rsidRPr="00C35A06" w:rsidRDefault="0024188A" w:rsidP="002033C0">
      <w:pPr>
        <w:rPr>
          <w:highlight w:val="yellow"/>
          <w:lang w:val="pl-PL"/>
        </w:rPr>
      </w:pPr>
      <w:r w:rsidRPr="0024188A">
        <w:rPr>
          <w:highlight w:val="yellow"/>
          <w:lang w:val="pl-PL"/>
        </w:rPr>
        <w:t xml:space="preserve">V rámci kapitoly MAS </w:t>
      </w:r>
      <w:r w:rsidRPr="00044834">
        <w:rPr>
          <w:b/>
          <w:highlight w:val="yellow"/>
          <w:u w:val="single"/>
          <w:lang w:val="pl-PL"/>
        </w:rPr>
        <w:t>u každého opatření Strategického rámce</w:t>
      </w:r>
      <w:r w:rsidRPr="0024188A">
        <w:rPr>
          <w:highlight w:val="yellow"/>
          <w:lang w:val="pl-PL"/>
        </w:rPr>
        <w:t xml:space="preserve"> SCLLD </w:t>
      </w:r>
      <w:r w:rsidR="00970987">
        <w:rPr>
          <w:highlight w:val="yellow"/>
          <w:lang w:val="pl-PL"/>
        </w:rPr>
        <w:t>určí</w:t>
      </w:r>
      <w:r w:rsidRPr="0024188A">
        <w:rPr>
          <w:highlight w:val="yellow"/>
          <w:lang w:val="pl-PL"/>
        </w:rPr>
        <w:t xml:space="preserve">, který specifický cíl SRR ČR 21+ pomáhá dané opatření naplňovat. </w:t>
      </w:r>
      <w:r w:rsidR="00970987">
        <w:rPr>
          <w:highlight w:val="yellow"/>
          <w:lang w:val="pl-PL"/>
        </w:rPr>
        <w:t>V případě</w:t>
      </w:r>
      <w:r w:rsidRPr="0024188A">
        <w:rPr>
          <w:highlight w:val="yellow"/>
          <w:lang w:val="pl-PL"/>
        </w:rPr>
        <w:t>, že někter</w:t>
      </w:r>
      <w:r w:rsidR="00970987">
        <w:rPr>
          <w:highlight w:val="yellow"/>
          <w:lang w:val="pl-PL"/>
        </w:rPr>
        <w:t>é</w:t>
      </w:r>
      <w:r w:rsidRPr="0024188A">
        <w:rPr>
          <w:highlight w:val="yellow"/>
          <w:lang w:val="pl-PL"/>
        </w:rPr>
        <w:t xml:space="preserve"> opatření </w:t>
      </w:r>
      <w:r w:rsidR="00970987">
        <w:rPr>
          <w:highlight w:val="yellow"/>
          <w:lang w:val="pl-PL"/>
        </w:rPr>
        <w:t>Strategického rámce</w:t>
      </w:r>
      <w:r w:rsidR="00970987" w:rsidRPr="0024188A">
        <w:rPr>
          <w:highlight w:val="yellow"/>
          <w:lang w:val="pl-PL"/>
        </w:rPr>
        <w:t xml:space="preserve"> </w:t>
      </w:r>
      <w:r w:rsidRPr="0024188A">
        <w:rPr>
          <w:highlight w:val="yellow"/>
          <w:lang w:val="pl-PL"/>
        </w:rPr>
        <w:t>nenaplňuj</w:t>
      </w:r>
      <w:r w:rsidR="00970987">
        <w:rPr>
          <w:highlight w:val="yellow"/>
          <w:lang w:val="pl-PL"/>
        </w:rPr>
        <w:t>e</w:t>
      </w:r>
      <w:r w:rsidRPr="0024188A">
        <w:rPr>
          <w:highlight w:val="yellow"/>
          <w:lang w:val="pl-PL"/>
        </w:rPr>
        <w:t xml:space="preserve"> žádný specifický cíl SRR ČR 21+, bude</w:t>
      </w:r>
      <w:r w:rsidR="00970987">
        <w:rPr>
          <w:highlight w:val="yellow"/>
          <w:lang w:val="pl-PL"/>
        </w:rPr>
        <w:t xml:space="preserve"> toto</w:t>
      </w:r>
      <w:r w:rsidRPr="0024188A">
        <w:rPr>
          <w:highlight w:val="yellow"/>
          <w:lang w:val="pl-PL"/>
        </w:rPr>
        <w:t xml:space="preserve"> u daného opatření jasně uvedeno</w:t>
      </w:r>
      <w:r w:rsidRPr="00044834">
        <w:rPr>
          <w:b/>
          <w:highlight w:val="yellow"/>
          <w:lang w:val="pl-PL"/>
        </w:rPr>
        <w:t>. Podíl opatření SCLLD, která nenaplňují žádný specifický cíl SRR ČR 21+, může být maximálně 30 % ze všech opatření Strategického rámce SCLLD</w:t>
      </w:r>
      <w:r w:rsidRPr="0024188A">
        <w:rPr>
          <w:highlight w:val="yellow"/>
          <w:lang w:val="pl-PL"/>
        </w:rPr>
        <w:t>.</w:t>
      </w:r>
    </w:p>
    <w:p w:rsidR="002033C0" w:rsidRPr="00D124F7" w:rsidRDefault="0024188A" w:rsidP="002033C0">
      <w:pPr>
        <w:rPr>
          <w:highlight w:val="yellow"/>
          <w:lang w:val="pl-PL"/>
        </w:rPr>
      </w:pPr>
      <w:r w:rsidRPr="0024188A">
        <w:rPr>
          <w:highlight w:val="yellow"/>
          <w:lang w:val="pl-PL"/>
        </w:rPr>
        <w:t xml:space="preserve">Opatření Strategického rámce </w:t>
      </w:r>
      <w:r w:rsidR="003340E9">
        <w:rPr>
          <w:highlight w:val="yellow"/>
          <w:lang w:val="pl-PL"/>
        </w:rPr>
        <w:t xml:space="preserve">SCLLD </w:t>
      </w:r>
      <w:r w:rsidRPr="0024188A">
        <w:rPr>
          <w:highlight w:val="yellow"/>
          <w:lang w:val="pl-PL"/>
        </w:rPr>
        <w:t>mohou přispívat pouze k plnění těch specifických cílů SRR ČR 21+, které jsou definovány pro typ území dle SRR ČR 21+, do kterého zasahuje území působnosti příslušné MAS</w:t>
      </w:r>
      <w:r w:rsidR="00C35A06" w:rsidRPr="00D124F7">
        <w:rPr>
          <w:highlight w:val="yellow"/>
          <w:lang w:val="pl-PL"/>
        </w:rPr>
        <w:t xml:space="preserve"> (</w:t>
      </w:r>
      <w:r w:rsidRPr="0024188A">
        <w:rPr>
          <w:highlight w:val="yellow"/>
          <w:lang w:val="pl-PL"/>
        </w:rPr>
        <w:t>stačí, aby území působnosti MAS do daného typu území SRR ČR 21+ zasahovalo alespoň jednou obcí, a příslušné specifické cíle daného typu území SRR ČR 21+ jsou pro SCLLD dané MAS relevantní). Je tedy třeba zohlednit překryv území působnosti MAS a územní typologie dle SRR ČR 21+.</w:t>
      </w:r>
    </w:p>
    <w:p w:rsidR="002033C0" w:rsidRPr="00D124F7" w:rsidRDefault="002033C0" w:rsidP="00AC1FDB">
      <w:pPr>
        <w:rPr>
          <w:highlight w:val="yellow"/>
          <w:lang w:val="pl-PL"/>
        </w:rPr>
      </w:pPr>
      <w:r w:rsidRPr="00D124F7">
        <w:rPr>
          <w:highlight w:val="yellow"/>
          <w:lang w:val="pl-PL"/>
        </w:rPr>
        <w:t xml:space="preserve">K výše uvedenému překryvu </w:t>
      </w:r>
      <w:r w:rsidR="0024188A" w:rsidRPr="0024188A">
        <w:rPr>
          <w:highlight w:val="yellow"/>
          <w:lang w:val="pl-PL"/>
        </w:rPr>
        <w:t xml:space="preserve">území působnosti MAS a typů území dle SRR ČR 21+ </w:t>
      </w:r>
      <w:r w:rsidR="00DC60AC" w:rsidRPr="00D124F7">
        <w:rPr>
          <w:highlight w:val="yellow"/>
          <w:lang w:val="pl-PL"/>
        </w:rPr>
        <w:t xml:space="preserve">MAS obdrží </w:t>
      </w:r>
      <w:r w:rsidR="00A21CAE">
        <w:rPr>
          <w:highlight w:val="yellow"/>
          <w:lang w:val="pl-PL"/>
        </w:rPr>
        <w:t>od</w:t>
      </w:r>
      <w:r w:rsidR="00A21CAE">
        <w:rPr>
          <w:rFonts w:cstheme="minorHAnsi"/>
          <w:highlight w:val="yellow"/>
          <w:lang w:val="pl-PL"/>
        </w:rPr>
        <w:t> </w:t>
      </w:r>
      <w:r w:rsidRPr="00D124F7">
        <w:rPr>
          <w:highlight w:val="yellow"/>
          <w:lang w:val="pl-PL"/>
        </w:rPr>
        <w:t>MMR</w:t>
      </w:r>
      <w:r w:rsidRPr="00D124F7">
        <w:rPr>
          <w:rFonts w:cstheme="minorHAnsi"/>
          <w:highlight w:val="yellow"/>
          <w:lang w:val="pl-PL"/>
        </w:rPr>
        <w:t>–</w:t>
      </w:r>
      <w:r w:rsidRPr="00D124F7">
        <w:rPr>
          <w:highlight w:val="yellow"/>
          <w:lang w:val="pl-PL"/>
        </w:rPr>
        <w:t>ORP tabulku, kde bude pro každou MAS uvedeno, které specifické cíle SRR ČR 21+ jsou pro území působnosti dané MAS relevantní. Během tvorby zmiňované tabulky ze strany MMR</w:t>
      </w:r>
      <w:r w:rsidRPr="00D124F7">
        <w:rPr>
          <w:rFonts w:cstheme="minorHAnsi"/>
          <w:highlight w:val="yellow"/>
          <w:lang w:val="pl-PL"/>
        </w:rPr>
        <w:t>–</w:t>
      </w:r>
      <w:r w:rsidRPr="00D124F7">
        <w:rPr>
          <w:highlight w:val="yellow"/>
          <w:lang w:val="pl-PL"/>
        </w:rPr>
        <w:t xml:space="preserve">ORP však </w:t>
      </w:r>
      <w:r w:rsidR="0024188A" w:rsidRPr="0024188A">
        <w:rPr>
          <w:highlight w:val="yellow"/>
          <w:lang w:val="pl-PL"/>
        </w:rPr>
        <w:t xml:space="preserve">nebude k dispozici </w:t>
      </w:r>
      <w:r w:rsidR="00C35A06">
        <w:rPr>
          <w:highlight w:val="yellow"/>
          <w:lang w:val="pl-PL"/>
        </w:rPr>
        <w:t xml:space="preserve">finální </w:t>
      </w:r>
      <w:r w:rsidR="0024188A" w:rsidRPr="0024188A">
        <w:rPr>
          <w:highlight w:val="yellow"/>
          <w:lang w:val="pl-PL"/>
        </w:rPr>
        <w:t>vymezení území působnosti MAS pro programové období 21+, a to kvůli probíhajícímu procesu kontroly dodržování standardů MAS. MMR</w:t>
      </w:r>
      <w:r w:rsidR="0024188A" w:rsidRPr="0024188A">
        <w:rPr>
          <w:rFonts w:cstheme="minorHAnsi"/>
          <w:highlight w:val="yellow"/>
          <w:lang w:val="pl-PL"/>
        </w:rPr>
        <w:t>–</w:t>
      </w:r>
      <w:r w:rsidR="0024188A" w:rsidRPr="0024188A">
        <w:rPr>
          <w:highlight w:val="yellow"/>
          <w:lang w:val="pl-PL"/>
        </w:rPr>
        <w:t>ORP proto tabulku vypracuje pro území působnosti MAS v programovém období 2014</w:t>
      </w:r>
      <w:r w:rsidR="0024188A" w:rsidRPr="0024188A">
        <w:rPr>
          <w:rFonts w:cstheme="minorHAnsi"/>
          <w:highlight w:val="yellow"/>
          <w:lang w:val="pl-PL"/>
        </w:rPr>
        <w:t>–</w:t>
      </w:r>
      <w:r w:rsidR="0024188A" w:rsidRPr="0024188A">
        <w:rPr>
          <w:highlight w:val="yellow"/>
          <w:lang w:val="pl-PL"/>
        </w:rPr>
        <w:t xml:space="preserve">2020. Proto pro MAS, </w:t>
      </w:r>
      <w:r w:rsidR="00C35A06" w:rsidRPr="00D124F7">
        <w:rPr>
          <w:highlight w:val="yellow"/>
          <w:lang w:val="pl-PL"/>
        </w:rPr>
        <w:t xml:space="preserve">které budou do období 21+ </w:t>
      </w:r>
      <w:r w:rsidR="0024188A" w:rsidRPr="0024188A">
        <w:rPr>
          <w:highlight w:val="yellow"/>
          <w:lang w:val="pl-PL"/>
        </w:rPr>
        <w:t>měnit území své působnosti, bude tabulka využitelná pouze částečně</w:t>
      </w:r>
      <w:r w:rsidR="00C35A06">
        <w:rPr>
          <w:highlight w:val="yellow"/>
          <w:lang w:val="pl-PL"/>
        </w:rPr>
        <w:t>,</w:t>
      </w:r>
      <w:r w:rsidR="0024188A" w:rsidRPr="0024188A">
        <w:rPr>
          <w:highlight w:val="yellow"/>
          <w:lang w:val="pl-PL"/>
        </w:rPr>
        <w:t xml:space="preserve"> a pro nově vzniklé MAS nebude </w:t>
      </w:r>
      <w:r w:rsidR="00C35A06">
        <w:rPr>
          <w:highlight w:val="yellow"/>
          <w:lang w:val="pl-PL"/>
        </w:rPr>
        <w:t xml:space="preserve">tabulka </w:t>
      </w:r>
      <w:r w:rsidR="0024188A" w:rsidRPr="0024188A">
        <w:rPr>
          <w:highlight w:val="yellow"/>
          <w:lang w:val="pl-PL"/>
        </w:rPr>
        <w:t xml:space="preserve">využitelná vůbec. MAS </w:t>
      </w:r>
      <w:r w:rsidR="00C35A06">
        <w:rPr>
          <w:highlight w:val="yellow"/>
          <w:lang w:val="pl-PL"/>
        </w:rPr>
        <w:t xml:space="preserve">si </w:t>
      </w:r>
      <w:r w:rsidR="0024188A" w:rsidRPr="0024188A">
        <w:rPr>
          <w:highlight w:val="yellow"/>
          <w:lang w:val="pl-PL"/>
        </w:rPr>
        <w:t xml:space="preserve">budou moci </w:t>
      </w:r>
      <w:r w:rsidR="00C35A06">
        <w:rPr>
          <w:highlight w:val="yellow"/>
          <w:lang w:val="pl-PL"/>
        </w:rPr>
        <w:t xml:space="preserve">v takovém případě </w:t>
      </w:r>
      <w:r w:rsidR="0024188A" w:rsidRPr="0024188A">
        <w:rPr>
          <w:highlight w:val="yellow"/>
          <w:lang w:val="pl-PL"/>
        </w:rPr>
        <w:t xml:space="preserve">územní typologii dle SRR ČR 21+ </w:t>
      </w:r>
      <w:r w:rsidR="00C35A06">
        <w:rPr>
          <w:highlight w:val="yellow"/>
          <w:lang w:val="pl-PL"/>
        </w:rPr>
        <w:t>zobrazit</w:t>
      </w:r>
      <w:r w:rsidR="0024188A" w:rsidRPr="0024188A">
        <w:rPr>
          <w:highlight w:val="yellow"/>
          <w:lang w:val="pl-PL"/>
        </w:rPr>
        <w:t xml:space="preserve"> např. na Mapovém portálu MMR (</w:t>
      </w:r>
      <w:hyperlink r:id="rId17" w:history="1">
        <w:r w:rsidR="0024188A" w:rsidRPr="0024188A">
          <w:rPr>
            <w:rStyle w:val="Hypertextovodkaz"/>
            <w:highlight w:val="yellow"/>
            <w:lang w:val="pl-PL"/>
          </w:rPr>
          <w:t>http://egis.uur.cz/portal/home/</w:t>
        </w:r>
      </w:hyperlink>
      <w:r w:rsidR="00C35A06" w:rsidRPr="00D124F7">
        <w:rPr>
          <w:highlight w:val="yellow"/>
          <w:lang w:val="pl-PL"/>
        </w:rPr>
        <w:t>)</w:t>
      </w:r>
      <w:r w:rsidR="00970987">
        <w:rPr>
          <w:rStyle w:val="Znakapoznpodarou"/>
          <w:highlight w:val="yellow"/>
          <w:lang w:val="pl-PL"/>
        </w:rPr>
        <w:footnoteReference w:id="10"/>
      </w:r>
      <w:r w:rsidR="00C35A06" w:rsidRPr="00D124F7">
        <w:rPr>
          <w:highlight w:val="yellow"/>
          <w:lang w:val="pl-PL"/>
        </w:rPr>
        <w:t xml:space="preserve">. </w:t>
      </w:r>
    </w:p>
    <w:p w:rsidR="00DC60AC" w:rsidRDefault="00C35A06" w:rsidP="00AC1FDB">
      <w:r w:rsidRPr="00D124F7">
        <w:rPr>
          <w:highlight w:val="yellow"/>
          <w:lang w:val="pl-PL"/>
        </w:rPr>
        <w:t>Vazbu SCLLD na SRR ČR 21+ MAS může zpracovat ve formě jednoduché tabulky</w:t>
      </w:r>
      <w:r w:rsidR="006174CF" w:rsidRPr="00D124F7">
        <w:rPr>
          <w:highlight w:val="yellow"/>
          <w:lang w:val="pl-PL"/>
        </w:rPr>
        <w:t xml:space="preserve">, kde v prvním sloupci bude uvedeno opatření </w:t>
      </w:r>
      <w:r w:rsidR="0024188A" w:rsidRPr="0024188A">
        <w:rPr>
          <w:highlight w:val="yellow"/>
          <w:lang w:val="pl-PL"/>
        </w:rPr>
        <w:t>Strategického rámce SCLLD, a v druhém sloupci specifický cíl SRR ČR 21+, který pomáhá dané opatření naplňovat</w:t>
      </w:r>
      <w:r w:rsidR="006174CF" w:rsidRPr="00D124F7">
        <w:rPr>
          <w:highlight w:val="yellow"/>
          <w:lang w:val="pl-PL"/>
        </w:rPr>
        <w:t xml:space="preserve"> (příp. bude uvedeno, že dané opatření nenaplňuje žádný specifický cíl SRR ČR 21+).</w:t>
      </w:r>
    </w:p>
    <w:p w:rsidR="00640DB5" w:rsidRDefault="00640DB5" w:rsidP="00640DB5">
      <w:pPr>
        <w:pStyle w:val="Titulek"/>
        <w:rPr>
          <w:lang w:val="pl-PL"/>
        </w:rPr>
      </w:pPr>
      <w:bookmarkStart w:id="32" w:name="_Toc46665645"/>
      <w:r>
        <w:t xml:space="preserve">Tabulka </w:t>
      </w:r>
      <w:r w:rsidR="004A5B4B">
        <w:fldChar w:fldCharType="begin"/>
      </w:r>
      <w:r w:rsidR="001303B7">
        <w:instrText xml:space="preserve"> SEQ Tabulka \* ARABIC </w:instrText>
      </w:r>
      <w:r w:rsidR="004A5B4B">
        <w:fldChar w:fldCharType="separate"/>
      </w:r>
      <w:r w:rsidR="00EF4749">
        <w:rPr>
          <w:noProof/>
        </w:rPr>
        <w:t>6</w:t>
      </w:r>
      <w:r w:rsidR="004A5B4B">
        <w:rPr>
          <w:noProof/>
        </w:rPr>
        <w:fldChar w:fldCharType="end"/>
      </w:r>
      <w:r>
        <w:t xml:space="preserve"> </w:t>
      </w:r>
      <w:r w:rsidR="006174CF">
        <w:t>Naplňování SRR ČR 21+ prostřednictvím opatření Strategického rámce SCLLD</w:t>
      </w:r>
      <w:bookmarkEnd w:id="32"/>
    </w:p>
    <w:tbl>
      <w:tblPr>
        <w:tblStyle w:val="Mkatabulky"/>
        <w:tblW w:w="0" w:type="auto"/>
        <w:tblLook w:val="04A0" w:firstRow="1" w:lastRow="0" w:firstColumn="1" w:lastColumn="0" w:noHBand="0" w:noVBand="1"/>
      </w:tblPr>
      <w:tblGrid>
        <w:gridCol w:w="2462"/>
        <w:gridCol w:w="2920"/>
        <w:gridCol w:w="3680"/>
      </w:tblGrid>
      <w:tr w:rsidR="00970987" w:rsidRPr="00DC60AC" w:rsidTr="00044834">
        <w:trPr>
          <w:tblHeader/>
        </w:trPr>
        <w:tc>
          <w:tcPr>
            <w:tcW w:w="2510" w:type="dxa"/>
          </w:tcPr>
          <w:p w:rsidR="00970987" w:rsidRPr="00DC60AC" w:rsidRDefault="00970987" w:rsidP="00DC60AC">
            <w:pPr>
              <w:jc w:val="center"/>
              <w:rPr>
                <w:b/>
                <w:lang w:val="pl-PL"/>
              </w:rPr>
            </w:pPr>
            <w:r>
              <w:rPr>
                <w:b/>
                <w:lang w:val="pl-PL"/>
              </w:rPr>
              <w:t>Specifický cíl Strategického rámce SCLLD</w:t>
            </w:r>
          </w:p>
        </w:tc>
        <w:tc>
          <w:tcPr>
            <w:tcW w:w="2991" w:type="dxa"/>
          </w:tcPr>
          <w:p w:rsidR="00970987" w:rsidRPr="00DC60AC" w:rsidRDefault="00970987" w:rsidP="00DC60AC">
            <w:pPr>
              <w:jc w:val="center"/>
              <w:rPr>
                <w:b/>
                <w:lang w:val="pl-PL"/>
              </w:rPr>
            </w:pPr>
            <w:r w:rsidRPr="00DC60AC">
              <w:rPr>
                <w:b/>
                <w:lang w:val="pl-PL"/>
              </w:rPr>
              <w:t>Opatření Strategického rámce SCLLD</w:t>
            </w:r>
          </w:p>
        </w:tc>
        <w:tc>
          <w:tcPr>
            <w:tcW w:w="3787" w:type="dxa"/>
          </w:tcPr>
          <w:p w:rsidR="00970987" w:rsidRPr="00DC60AC" w:rsidRDefault="00970987" w:rsidP="00DC60AC">
            <w:pPr>
              <w:jc w:val="center"/>
              <w:rPr>
                <w:b/>
                <w:lang w:val="pl-PL"/>
              </w:rPr>
            </w:pPr>
            <w:r w:rsidRPr="00DC60AC">
              <w:rPr>
                <w:b/>
                <w:lang w:val="pl-PL"/>
              </w:rPr>
              <w:t>Specifický cíl SRR ČR 21+</w:t>
            </w:r>
          </w:p>
        </w:tc>
      </w:tr>
      <w:tr w:rsidR="00970987" w:rsidTr="00044834">
        <w:tc>
          <w:tcPr>
            <w:tcW w:w="2510" w:type="dxa"/>
          </w:tcPr>
          <w:p w:rsidR="00970987" w:rsidRPr="00DC60AC" w:rsidRDefault="00970987" w:rsidP="00AC1FDB">
            <w:pPr>
              <w:rPr>
                <w:highlight w:val="yellow"/>
                <w:lang w:val="pl-PL"/>
              </w:rPr>
            </w:pPr>
            <w:r>
              <w:rPr>
                <w:highlight w:val="yellow"/>
                <w:lang w:val="pl-PL"/>
              </w:rPr>
              <w:t xml:space="preserve">číslo a název specifického cíle </w:t>
            </w:r>
          </w:p>
        </w:tc>
        <w:tc>
          <w:tcPr>
            <w:tcW w:w="2991" w:type="dxa"/>
          </w:tcPr>
          <w:p w:rsidR="00970987" w:rsidRPr="00DC60AC" w:rsidRDefault="00970987" w:rsidP="00AC1FDB">
            <w:pPr>
              <w:rPr>
                <w:highlight w:val="yellow"/>
                <w:lang w:val="pl-PL"/>
              </w:rPr>
            </w:pPr>
            <w:r w:rsidRPr="00DC60AC">
              <w:rPr>
                <w:highlight w:val="yellow"/>
                <w:lang w:val="pl-PL"/>
              </w:rPr>
              <w:t xml:space="preserve">číslo a název opatření (může být formou křížového odkazu) </w:t>
            </w:r>
          </w:p>
        </w:tc>
        <w:tc>
          <w:tcPr>
            <w:tcW w:w="3787" w:type="dxa"/>
          </w:tcPr>
          <w:p w:rsidR="00970987" w:rsidRDefault="00970987" w:rsidP="00AC1FDB">
            <w:pPr>
              <w:rPr>
                <w:rFonts w:ascii="Calibri" w:hAnsi="Calibri" w:cs="Calibri"/>
                <w:b/>
                <w:bCs/>
                <w:color w:val="000000"/>
              </w:rPr>
            </w:pPr>
            <w:r w:rsidRPr="00DC60AC">
              <w:rPr>
                <w:rFonts w:ascii="Calibri" w:hAnsi="Calibri" w:cs="Calibri"/>
                <w:b/>
                <w:bCs/>
                <w:color w:val="000000"/>
                <w:highlight w:val="yellow"/>
              </w:rPr>
              <w:t>Spec</w:t>
            </w:r>
            <w:r w:rsidR="007D326A">
              <w:rPr>
                <w:rFonts w:ascii="Calibri" w:hAnsi="Calibri" w:cs="Calibri"/>
                <w:b/>
                <w:bCs/>
                <w:color w:val="000000"/>
                <w:highlight w:val="yellow"/>
              </w:rPr>
              <w:t>ifický cíl 4.6: Revitalizovat a </w:t>
            </w:r>
            <w:r w:rsidRPr="00DC60AC">
              <w:rPr>
                <w:rFonts w:ascii="Calibri" w:hAnsi="Calibri" w:cs="Calibri"/>
                <w:b/>
                <w:bCs/>
                <w:color w:val="000000"/>
                <w:highlight w:val="yellow"/>
              </w:rPr>
              <w:t>regenerovat území pro lepší podnikání a zdravější život obyvatel</w:t>
            </w:r>
            <w:r>
              <w:rPr>
                <w:rFonts w:ascii="Calibri" w:hAnsi="Calibri" w:cs="Calibri"/>
                <w:b/>
                <w:bCs/>
                <w:color w:val="000000"/>
              </w:rPr>
              <w:t xml:space="preserve"> /</w:t>
            </w:r>
          </w:p>
          <w:p w:rsidR="00970987" w:rsidRDefault="00970987" w:rsidP="00AC1FDB">
            <w:pPr>
              <w:rPr>
                <w:lang w:val="pl-PL"/>
              </w:rPr>
            </w:pPr>
            <w:r w:rsidRPr="00640DB5">
              <w:rPr>
                <w:rFonts w:ascii="Calibri" w:hAnsi="Calibri" w:cs="Calibri"/>
                <w:b/>
                <w:bCs/>
                <w:color w:val="000000"/>
                <w:highlight w:val="cyan"/>
              </w:rPr>
              <w:t>Opatření nenaplňuje žádný SC SRR ČR 21+</w:t>
            </w:r>
            <w:r>
              <w:rPr>
                <w:rStyle w:val="Znakapoznpodarou"/>
                <w:rFonts w:ascii="Calibri" w:hAnsi="Calibri" w:cs="Calibri"/>
                <w:b/>
                <w:bCs/>
                <w:color w:val="000000"/>
                <w:highlight w:val="cyan"/>
              </w:rPr>
              <w:footnoteReference w:id="11"/>
            </w:r>
          </w:p>
        </w:tc>
      </w:tr>
      <w:tr w:rsidR="00970987" w:rsidTr="00044834">
        <w:tc>
          <w:tcPr>
            <w:tcW w:w="2510" w:type="dxa"/>
          </w:tcPr>
          <w:p w:rsidR="00970987" w:rsidRDefault="00970987" w:rsidP="00AC1FDB">
            <w:pPr>
              <w:rPr>
                <w:lang w:val="pl-PL"/>
              </w:rPr>
            </w:pPr>
          </w:p>
        </w:tc>
        <w:tc>
          <w:tcPr>
            <w:tcW w:w="2991" w:type="dxa"/>
          </w:tcPr>
          <w:p w:rsidR="00970987" w:rsidRDefault="00970987" w:rsidP="00AC1FDB">
            <w:pPr>
              <w:rPr>
                <w:lang w:val="pl-PL"/>
              </w:rPr>
            </w:pPr>
          </w:p>
        </w:tc>
        <w:tc>
          <w:tcPr>
            <w:tcW w:w="3787" w:type="dxa"/>
          </w:tcPr>
          <w:p w:rsidR="00970987" w:rsidRDefault="00970987" w:rsidP="00AC1FDB">
            <w:pPr>
              <w:rPr>
                <w:lang w:val="pl-PL"/>
              </w:rPr>
            </w:pPr>
          </w:p>
        </w:tc>
      </w:tr>
      <w:tr w:rsidR="00970987" w:rsidTr="00044834">
        <w:tc>
          <w:tcPr>
            <w:tcW w:w="2510" w:type="dxa"/>
          </w:tcPr>
          <w:p w:rsidR="00970987" w:rsidRDefault="00970987" w:rsidP="00AC1FDB">
            <w:pPr>
              <w:rPr>
                <w:lang w:val="pl-PL"/>
              </w:rPr>
            </w:pPr>
          </w:p>
        </w:tc>
        <w:tc>
          <w:tcPr>
            <w:tcW w:w="2991" w:type="dxa"/>
          </w:tcPr>
          <w:p w:rsidR="00970987" w:rsidRDefault="00970987" w:rsidP="00AC1FDB">
            <w:pPr>
              <w:rPr>
                <w:lang w:val="pl-PL"/>
              </w:rPr>
            </w:pPr>
          </w:p>
        </w:tc>
        <w:tc>
          <w:tcPr>
            <w:tcW w:w="3787" w:type="dxa"/>
          </w:tcPr>
          <w:p w:rsidR="00970987" w:rsidRDefault="00970987" w:rsidP="00AC1FDB">
            <w:pPr>
              <w:rPr>
                <w:lang w:val="pl-PL"/>
              </w:rPr>
            </w:pPr>
          </w:p>
        </w:tc>
      </w:tr>
    </w:tbl>
    <w:p w:rsidR="00AC1FDB" w:rsidRDefault="00AC1FDB" w:rsidP="00AC1FDB">
      <w:pPr>
        <w:rPr>
          <w:lang w:val="pl-PL"/>
        </w:rPr>
      </w:pPr>
    </w:p>
    <w:p w:rsidR="00F72A24" w:rsidRDefault="00F72A24" w:rsidP="00F72A24">
      <w:pPr>
        <w:pStyle w:val="Nadpis3"/>
        <w:rPr>
          <w:highlight w:val="lightGray"/>
          <w:lang w:val="pl-PL"/>
        </w:rPr>
      </w:pPr>
      <w:bookmarkStart w:id="33" w:name="_Toc46760469"/>
      <w:r w:rsidRPr="00F72A24">
        <w:rPr>
          <w:highlight w:val="lightGray"/>
          <w:lang w:val="pl-PL"/>
        </w:rPr>
        <w:t xml:space="preserve">3.2.1 Soulad cílů </w:t>
      </w:r>
      <w:r w:rsidR="00342F64">
        <w:rPr>
          <w:highlight w:val="lightGray"/>
          <w:lang w:val="pl-PL"/>
        </w:rPr>
        <w:t xml:space="preserve">Strategického rámce </w:t>
      </w:r>
      <w:r w:rsidRPr="00F72A24">
        <w:rPr>
          <w:highlight w:val="lightGray"/>
          <w:lang w:val="pl-PL"/>
        </w:rPr>
        <w:t>SCLLD s dalšími sektorovými a územn</w:t>
      </w:r>
      <w:r w:rsidR="006174CF">
        <w:rPr>
          <w:highlight w:val="lightGray"/>
          <w:lang w:val="pl-PL"/>
        </w:rPr>
        <w:t xml:space="preserve">ě rozvojovými </w:t>
      </w:r>
      <w:r w:rsidRPr="00F72A24">
        <w:rPr>
          <w:highlight w:val="lightGray"/>
          <w:lang w:val="pl-PL"/>
        </w:rPr>
        <w:t>strategickými dokumenty</w:t>
      </w:r>
      <w:bookmarkEnd w:id="33"/>
      <w:r w:rsidRPr="00F72A24">
        <w:rPr>
          <w:highlight w:val="lightGray"/>
          <w:lang w:val="pl-PL"/>
        </w:rPr>
        <w:t xml:space="preserve"> </w:t>
      </w:r>
    </w:p>
    <w:p w:rsidR="00093C91" w:rsidRDefault="00342F64">
      <w:pPr>
        <w:rPr>
          <w:highlight w:val="yellow"/>
          <w:lang w:val="pl-PL"/>
        </w:rPr>
      </w:pPr>
      <w:r>
        <w:rPr>
          <w:highlight w:val="yellow"/>
          <w:lang w:val="pl-PL"/>
        </w:rPr>
        <w:t xml:space="preserve">Jde o nepovinnou </w:t>
      </w:r>
      <w:r w:rsidR="007F6E50">
        <w:rPr>
          <w:highlight w:val="yellow"/>
          <w:lang w:val="pl-PL"/>
        </w:rPr>
        <w:t>pod</w:t>
      </w:r>
      <w:r>
        <w:rPr>
          <w:highlight w:val="yellow"/>
          <w:lang w:val="pl-PL"/>
        </w:rPr>
        <w:t xml:space="preserve">kapitolu. V případě zpracování této </w:t>
      </w:r>
      <w:r w:rsidR="007F6E50">
        <w:rPr>
          <w:highlight w:val="yellow"/>
          <w:lang w:val="pl-PL"/>
        </w:rPr>
        <w:t>pod</w:t>
      </w:r>
      <w:r>
        <w:rPr>
          <w:highlight w:val="yellow"/>
          <w:lang w:val="pl-PL"/>
        </w:rPr>
        <w:t>kapitoly</w:t>
      </w:r>
      <w:r w:rsidR="007F6E50">
        <w:rPr>
          <w:highlight w:val="yellow"/>
          <w:lang w:val="pl-PL"/>
        </w:rPr>
        <w:t xml:space="preserve"> </w:t>
      </w:r>
      <w:r>
        <w:rPr>
          <w:highlight w:val="yellow"/>
          <w:lang w:val="pl-PL"/>
        </w:rPr>
        <w:t xml:space="preserve">bude </w:t>
      </w:r>
      <w:r w:rsidR="007F6E50">
        <w:rPr>
          <w:highlight w:val="yellow"/>
          <w:lang w:val="pl-PL"/>
        </w:rPr>
        <w:t>tato</w:t>
      </w:r>
      <w:r>
        <w:rPr>
          <w:highlight w:val="yellow"/>
          <w:lang w:val="pl-PL"/>
        </w:rPr>
        <w:t xml:space="preserve"> obsahovat identifikaci </w:t>
      </w:r>
      <w:r w:rsidR="0024188A" w:rsidRPr="0024188A">
        <w:rPr>
          <w:highlight w:val="yellow"/>
          <w:lang w:val="pl-PL"/>
        </w:rPr>
        <w:t>soulad</w:t>
      </w:r>
      <w:r>
        <w:rPr>
          <w:highlight w:val="yellow"/>
          <w:lang w:val="pl-PL"/>
        </w:rPr>
        <w:t>u strategických, případně specifických</w:t>
      </w:r>
      <w:r w:rsidR="0024188A" w:rsidRPr="0024188A">
        <w:rPr>
          <w:highlight w:val="yellow"/>
          <w:lang w:val="pl-PL"/>
        </w:rPr>
        <w:t xml:space="preserve"> cílů</w:t>
      </w:r>
      <w:r>
        <w:rPr>
          <w:highlight w:val="yellow"/>
          <w:lang w:val="pl-PL"/>
        </w:rPr>
        <w:t xml:space="preserve"> Strategického rámce</w:t>
      </w:r>
      <w:r w:rsidR="0024188A" w:rsidRPr="0024188A">
        <w:rPr>
          <w:highlight w:val="yellow"/>
          <w:lang w:val="pl-PL"/>
        </w:rPr>
        <w:t xml:space="preserve"> SCLLD s cíli dalších významných územně rozvojových nebo sektorových strategických dokumentů platných pro území působnosti MAS</w:t>
      </w:r>
      <w:r>
        <w:rPr>
          <w:highlight w:val="yellow"/>
          <w:lang w:val="pl-PL"/>
        </w:rPr>
        <w:t xml:space="preserve"> (</w:t>
      </w:r>
      <w:r w:rsidR="0024188A" w:rsidRPr="0024188A">
        <w:rPr>
          <w:highlight w:val="yellow"/>
          <w:lang w:val="pl-PL"/>
        </w:rPr>
        <w:t>např. se strategií rozvoje územního obvodu daného kraje</w:t>
      </w:r>
      <w:r>
        <w:rPr>
          <w:highlight w:val="yellow"/>
          <w:lang w:val="pl-PL"/>
        </w:rPr>
        <w:t>, Strategií RIS3 ad.)</w:t>
      </w:r>
      <w:r w:rsidR="0024188A" w:rsidRPr="0024188A">
        <w:rPr>
          <w:highlight w:val="yellow"/>
          <w:lang w:val="pl-PL"/>
        </w:rPr>
        <w:t xml:space="preserve">. </w:t>
      </w:r>
      <w:r>
        <w:rPr>
          <w:highlight w:val="yellow"/>
          <w:lang w:val="pl-PL"/>
        </w:rPr>
        <w:t>Pokud bude kapitola součástí strategie CLLD předkládáné ke kontrole</w:t>
      </w:r>
      <w:r w:rsidR="007F6E50">
        <w:rPr>
          <w:highlight w:val="yellow"/>
          <w:lang w:val="pl-PL"/>
        </w:rPr>
        <w:t>/hodnocení</w:t>
      </w:r>
      <w:r>
        <w:rPr>
          <w:highlight w:val="yellow"/>
          <w:lang w:val="pl-PL"/>
        </w:rPr>
        <w:t xml:space="preserve"> MMR</w:t>
      </w:r>
      <w:r w:rsidR="007F6E50">
        <w:rPr>
          <w:rFonts w:cstheme="minorHAnsi"/>
          <w:highlight w:val="yellow"/>
          <w:lang w:val="pl-PL"/>
        </w:rPr>
        <w:t>–</w:t>
      </w:r>
      <w:r>
        <w:rPr>
          <w:highlight w:val="yellow"/>
          <w:lang w:val="pl-PL"/>
        </w:rPr>
        <w:t xml:space="preserve">ORP, bude předmětem kontroly relevance uvedených informací. S ohledem na vysoké množství </w:t>
      </w:r>
      <w:r w:rsidR="007F6E50">
        <w:rPr>
          <w:highlight w:val="yellow"/>
          <w:lang w:val="pl-PL"/>
        </w:rPr>
        <w:t>různých</w:t>
      </w:r>
      <w:r>
        <w:rPr>
          <w:highlight w:val="yellow"/>
          <w:lang w:val="pl-PL"/>
        </w:rPr>
        <w:t xml:space="preserve"> strategických dokumentů (desítky národních strategií, krajských strategií a koncepcí, strategie</w:t>
      </w:r>
      <w:r w:rsidR="00044834">
        <w:rPr>
          <w:highlight w:val="yellow"/>
          <w:lang w:val="pl-PL"/>
        </w:rPr>
        <w:t xml:space="preserve"> mikroregionů ad.), je vhodné v</w:t>
      </w:r>
      <w:r w:rsidR="00044834">
        <w:rPr>
          <w:rFonts w:cstheme="minorHAnsi"/>
          <w:highlight w:val="yellow"/>
          <w:lang w:val="pl-PL"/>
        </w:rPr>
        <w:t> </w:t>
      </w:r>
      <w:r>
        <w:rPr>
          <w:highlight w:val="yellow"/>
          <w:lang w:val="pl-PL"/>
        </w:rPr>
        <w:t>případě zpracování této části strategie vybrat strategi</w:t>
      </w:r>
      <w:r w:rsidR="00E3214B">
        <w:rPr>
          <w:highlight w:val="yellow"/>
          <w:lang w:val="pl-PL"/>
        </w:rPr>
        <w:t>cké dokumenty</w:t>
      </w:r>
      <w:r>
        <w:rPr>
          <w:highlight w:val="yellow"/>
          <w:lang w:val="pl-PL"/>
        </w:rPr>
        <w:t xml:space="preserve"> tematicky blízké tématům řešeným v</w:t>
      </w:r>
      <w:r w:rsidR="00E3214B">
        <w:rPr>
          <w:highlight w:val="yellow"/>
          <w:lang w:val="pl-PL"/>
        </w:rPr>
        <w:t xml:space="preserve"> dané S</w:t>
      </w:r>
      <w:r>
        <w:rPr>
          <w:highlight w:val="yellow"/>
          <w:lang w:val="pl-PL"/>
        </w:rPr>
        <w:t xml:space="preserve">CLLD. </w:t>
      </w:r>
      <w:r w:rsidR="0024188A" w:rsidRPr="00044834">
        <w:rPr>
          <w:b/>
          <w:highlight w:val="yellow"/>
          <w:lang w:val="pl-PL"/>
        </w:rPr>
        <w:t xml:space="preserve">Pokud </w:t>
      </w:r>
      <w:r w:rsidR="00EF4749">
        <w:rPr>
          <w:b/>
          <w:highlight w:val="yellow"/>
          <w:lang w:val="pl-PL"/>
        </w:rPr>
        <w:t xml:space="preserve">tedy </w:t>
      </w:r>
      <w:r w:rsidR="0024188A" w:rsidRPr="00044834">
        <w:rPr>
          <w:b/>
          <w:highlight w:val="yellow"/>
          <w:lang w:val="pl-PL"/>
        </w:rPr>
        <w:t>SCLLD obsahuje cíle a opatření v oblasti rozvoje cestovního ruchu</w:t>
      </w:r>
      <w:r w:rsidR="0024188A" w:rsidRPr="0024188A">
        <w:rPr>
          <w:highlight w:val="yellow"/>
          <w:lang w:val="pl-PL"/>
        </w:rPr>
        <w:t xml:space="preserve">, doporučuje se v kapitole popsat soulad cílů SCLLD v této oblasti s krajským rozvojovým dokumentem se zaměřením na cestovní ruch, případně se strategií příslušné krajské organizace destinačního managementu a soulad s cíli strategického dokumentu certifikované oblastní/lokální organizace destinačního managementu. </w:t>
      </w:r>
    </w:p>
    <w:p w:rsidR="00EF4749" w:rsidRPr="00EF4749" w:rsidRDefault="00EF4749">
      <w:pPr>
        <w:rPr>
          <w:highlight w:val="yellow"/>
          <w:lang w:val="pl-PL"/>
        </w:rPr>
      </w:pPr>
      <w:r w:rsidRPr="00EF4749">
        <w:rPr>
          <w:highlight w:val="yellow"/>
          <w:lang w:val="pl-PL"/>
        </w:rPr>
        <w:t xml:space="preserve">Databázi strategií spravuje Ministerstvo pro místní rozvoj a je </w:t>
      </w:r>
      <w:r w:rsidR="00E3214B">
        <w:rPr>
          <w:highlight w:val="yellow"/>
          <w:lang w:val="pl-PL"/>
        </w:rPr>
        <w:t>dostupná</w:t>
      </w:r>
      <w:r w:rsidRPr="00EF4749">
        <w:rPr>
          <w:highlight w:val="yellow"/>
          <w:lang w:val="pl-PL"/>
        </w:rPr>
        <w:t xml:space="preserve"> na </w:t>
      </w:r>
      <w:hyperlink r:id="rId18" w:history="1">
        <w:r w:rsidRPr="00044834">
          <w:rPr>
            <w:rStyle w:val="Hypertextovodkaz"/>
            <w:highlight w:val="yellow"/>
            <w:lang w:val="pl-PL"/>
          </w:rPr>
          <w:t>https://www.databaze-strategie.cz/</w:t>
        </w:r>
      </w:hyperlink>
      <w:r w:rsidRPr="00044834">
        <w:rPr>
          <w:highlight w:val="yellow"/>
          <w:lang w:val="pl-PL"/>
        </w:rPr>
        <w:t xml:space="preserve">. </w:t>
      </w:r>
      <w:r w:rsidRPr="00EF4749">
        <w:rPr>
          <w:highlight w:val="yellow"/>
          <w:lang w:val="pl-PL"/>
        </w:rPr>
        <w:t xml:space="preserve">  </w:t>
      </w:r>
    </w:p>
    <w:p w:rsidR="00093C91" w:rsidRDefault="00EF4749">
      <w:pPr>
        <w:rPr>
          <w:highlight w:val="yellow"/>
          <w:lang w:val="pl-PL"/>
        </w:rPr>
      </w:pPr>
      <w:r>
        <w:rPr>
          <w:highlight w:val="yellow"/>
          <w:lang w:val="pl-PL"/>
        </w:rPr>
        <w:t xml:space="preserve">Kapitolu lze zpracovat </w:t>
      </w:r>
      <w:r w:rsidR="0024188A" w:rsidRPr="0024188A">
        <w:rPr>
          <w:highlight w:val="yellow"/>
          <w:lang w:val="pl-PL"/>
        </w:rPr>
        <w:t>ve formě jednoduché tabulky (viz níže).</w:t>
      </w:r>
    </w:p>
    <w:p w:rsidR="00EF4749" w:rsidRPr="00FB68BC" w:rsidRDefault="00EF4749" w:rsidP="00044834">
      <w:pPr>
        <w:pStyle w:val="Titulek"/>
        <w:rPr>
          <w:highlight w:val="yellow"/>
          <w:lang w:val="pl-PL"/>
        </w:rPr>
      </w:pPr>
      <w:bookmarkStart w:id="34" w:name="_Toc46665646"/>
      <w:r>
        <w:t xml:space="preserve">Tabulka </w:t>
      </w:r>
      <w:r w:rsidRPr="00044834">
        <w:rPr>
          <w:color w:val="auto"/>
          <w:highlight w:val="yellow"/>
        </w:rPr>
        <w:fldChar w:fldCharType="begin"/>
      </w:r>
      <w:r w:rsidRPr="00044834">
        <w:rPr>
          <w:color w:val="auto"/>
          <w:highlight w:val="yellow"/>
        </w:rPr>
        <w:instrText xml:space="preserve"> SEQ Tabulka \* ARABIC </w:instrText>
      </w:r>
      <w:r w:rsidRPr="00044834">
        <w:rPr>
          <w:color w:val="auto"/>
          <w:highlight w:val="yellow"/>
        </w:rPr>
        <w:fldChar w:fldCharType="separate"/>
      </w:r>
      <w:r w:rsidRPr="00044834">
        <w:rPr>
          <w:noProof/>
          <w:color w:val="auto"/>
          <w:highlight w:val="yellow"/>
        </w:rPr>
        <w:t>7</w:t>
      </w:r>
      <w:r w:rsidRPr="00044834">
        <w:rPr>
          <w:color w:val="auto"/>
          <w:highlight w:val="yellow"/>
        </w:rPr>
        <w:fldChar w:fldCharType="end"/>
      </w:r>
      <w:r w:rsidRPr="00044834">
        <w:rPr>
          <w:color w:val="auto"/>
          <w:highlight w:val="yellow"/>
        </w:rPr>
        <w:t xml:space="preserve"> Soulad specifických cílů Strategického rámce SCLLD s dalšími sektorovými a územ</w:t>
      </w:r>
      <w:r w:rsidR="00E3214B">
        <w:rPr>
          <w:color w:val="auto"/>
          <w:highlight w:val="yellow"/>
        </w:rPr>
        <w:t>n</w:t>
      </w:r>
      <w:r w:rsidRPr="00044834">
        <w:rPr>
          <w:color w:val="auto"/>
          <w:highlight w:val="yellow"/>
        </w:rPr>
        <w:t xml:space="preserve">ě rozvojovými dokumenty – </w:t>
      </w:r>
      <w:r w:rsidR="00AA6CA2">
        <w:rPr>
          <w:color w:val="auto"/>
          <w:highlight w:val="yellow"/>
        </w:rPr>
        <w:t>návrh zpracování</w:t>
      </w:r>
      <w:bookmarkEnd w:id="34"/>
    </w:p>
    <w:tbl>
      <w:tblPr>
        <w:tblStyle w:val="Mkatabulky"/>
        <w:tblW w:w="0" w:type="auto"/>
        <w:tblLook w:val="04A0" w:firstRow="1" w:lastRow="0" w:firstColumn="1" w:lastColumn="0" w:noHBand="0" w:noVBand="1"/>
      </w:tblPr>
      <w:tblGrid>
        <w:gridCol w:w="3874"/>
        <w:gridCol w:w="5188"/>
      </w:tblGrid>
      <w:tr w:rsidR="00F72A24" w:rsidRPr="00793C4D" w:rsidTr="00640DB5">
        <w:trPr>
          <w:tblHeader/>
        </w:trPr>
        <w:tc>
          <w:tcPr>
            <w:tcW w:w="3936" w:type="dxa"/>
          </w:tcPr>
          <w:p w:rsidR="00F72A24" w:rsidRPr="00793C4D" w:rsidRDefault="0024188A" w:rsidP="009705BE">
            <w:pPr>
              <w:jc w:val="center"/>
              <w:rPr>
                <w:b/>
                <w:highlight w:val="cyan"/>
                <w:lang w:val="pl-PL"/>
              </w:rPr>
            </w:pPr>
            <w:r w:rsidRPr="0024188A">
              <w:rPr>
                <w:b/>
                <w:highlight w:val="cyan"/>
                <w:lang w:val="pl-PL"/>
              </w:rPr>
              <w:t>Specifický cíl Strategického rámce SCLLD</w:t>
            </w:r>
          </w:p>
        </w:tc>
        <w:tc>
          <w:tcPr>
            <w:tcW w:w="5276" w:type="dxa"/>
          </w:tcPr>
          <w:p w:rsidR="00F72A24" w:rsidRPr="00793C4D" w:rsidRDefault="0024188A" w:rsidP="009705BE">
            <w:pPr>
              <w:jc w:val="center"/>
              <w:rPr>
                <w:b/>
                <w:highlight w:val="cyan"/>
                <w:lang w:val="pl-PL"/>
              </w:rPr>
            </w:pPr>
            <w:r w:rsidRPr="0024188A">
              <w:rPr>
                <w:b/>
                <w:highlight w:val="cyan"/>
                <w:lang w:val="pl-PL"/>
              </w:rPr>
              <w:t xml:space="preserve">Název strategie </w:t>
            </w:r>
          </w:p>
        </w:tc>
      </w:tr>
      <w:tr w:rsidR="008428CB" w:rsidRPr="00793C4D" w:rsidTr="009705BE">
        <w:tc>
          <w:tcPr>
            <w:tcW w:w="3936" w:type="dxa"/>
          </w:tcPr>
          <w:p w:rsidR="008428CB" w:rsidRPr="00793C4D" w:rsidRDefault="008428CB" w:rsidP="009705BE">
            <w:pPr>
              <w:rPr>
                <w:highlight w:val="cyan"/>
                <w:lang w:val="pl-PL"/>
              </w:rPr>
            </w:pPr>
          </w:p>
        </w:tc>
        <w:tc>
          <w:tcPr>
            <w:tcW w:w="5276" w:type="dxa"/>
          </w:tcPr>
          <w:p w:rsidR="008428CB" w:rsidRPr="00793C4D" w:rsidRDefault="0024188A" w:rsidP="009705BE">
            <w:pPr>
              <w:rPr>
                <w:highlight w:val="cyan"/>
                <w:lang w:val="pl-PL"/>
              </w:rPr>
            </w:pPr>
            <w:r w:rsidRPr="0024188A">
              <w:rPr>
                <w:highlight w:val="cyan"/>
              </w:rPr>
              <w:t xml:space="preserve">krajský rozvojový dokument </w:t>
            </w:r>
            <w:r w:rsidRPr="0024188A">
              <w:rPr>
                <w:b/>
                <w:highlight w:val="cyan"/>
                <w:u w:val="single"/>
              </w:rPr>
              <w:t>se zaměřením na cestovní ruch</w:t>
            </w:r>
            <w:r w:rsidRPr="0024188A">
              <w:rPr>
                <w:highlight w:val="cyan"/>
              </w:rPr>
              <w:t xml:space="preserve"> / strategie příslušné krajské organizace </w:t>
            </w:r>
            <w:r w:rsidRPr="0024188A">
              <w:rPr>
                <w:b/>
                <w:highlight w:val="cyan"/>
                <w:u w:val="single"/>
              </w:rPr>
              <w:t>destinačního managementu</w:t>
            </w:r>
            <w:r w:rsidRPr="0024188A">
              <w:rPr>
                <w:highlight w:val="cyan"/>
              </w:rPr>
              <w:t xml:space="preserve"> / strategický dokument </w:t>
            </w:r>
            <w:r w:rsidRPr="0024188A">
              <w:rPr>
                <w:b/>
                <w:highlight w:val="cyan"/>
                <w:u w:val="single"/>
              </w:rPr>
              <w:t>certifikované oblastní/lokální organizace destinačního managementu</w:t>
            </w:r>
          </w:p>
        </w:tc>
      </w:tr>
      <w:tr w:rsidR="008428CB" w:rsidRPr="00793C4D" w:rsidTr="009705BE">
        <w:tc>
          <w:tcPr>
            <w:tcW w:w="3936" w:type="dxa"/>
          </w:tcPr>
          <w:p w:rsidR="008428CB"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8428CB"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8428CB" w:rsidRPr="00793C4D" w:rsidRDefault="0024188A" w:rsidP="009705BE">
            <w:pPr>
              <w:rPr>
                <w:highlight w:val="cyan"/>
              </w:rPr>
            </w:pPr>
            <w:r w:rsidRPr="0024188A">
              <w:rPr>
                <w:highlight w:val="cyan"/>
                <w:lang w:val="pl-PL"/>
              </w:rPr>
              <w:t xml:space="preserve">Stručný popis souladu / </w:t>
            </w:r>
            <w:r w:rsidR="007524D9">
              <w:rPr>
                <w:highlight w:val="cyan"/>
                <w:lang w:val="pl-PL"/>
              </w:rPr>
              <w:t>vazby / příspěvku SCLLD k</w:t>
            </w:r>
            <w:r w:rsidR="007524D9">
              <w:rPr>
                <w:rFonts w:cstheme="minorHAnsi"/>
                <w:highlight w:val="cyan"/>
                <w:lang w:val="pl-PL"/>
              </w:rPr>
              <w:t> </w:t>
            </w:r>
            <w:r w:rsidR="007524D9">
              <w:rPr>
                <w:highlight w:val="cyan"/>
                <w:lang w:val="pl-PL"/>
              </w:rPr>
              <w:t>naplňování daného cíle</w:t>
            </w:r>
          </w:p>
        </w:tc>
      </w:tr>
      <w:tr w:rsidR="008428CB" w:rsidRPr="00793C4D" w:rsidTr="009705BE">
        <w:tc>
          <w:tcPr>
            <w:tcW w:w="3936" w:type="dxa"/>
          </w:tcPr>
          <w:p w:rsidR="008428CB" w:rsidRPr="00793C4D" w:rsidRDefault="008428CB" w:rsidP="009705BE">
            <w:pPr>
              <w:rPr>
                <w:highlight w:val="cyan"/>
                <w:lang w:val="pl-PL"/>
              </w:rPr>
            </w:pPr>
          </w:p>
        </w:tc>
        <w:tc>
          <w:tcPr>
            <w:tcW w:w="5276" w:type="dxa"/>
          </w:tcPr>
          <w:p w:rsidR="008428CB" w:rsidRPr="00793C4D" w:rsidRDefault="008428CB" w:rsidP="009705BE">
            <w:pPr>
              <w:rPr>
                <w:highlight w:val="cyan"/>
              </w:rPr>
            </w:pPr>
          </w:p>
        </w:tc>
      </w:tr>
      <w:tr w:rsidR="00F72A24" w:rsidRPr="00793C4D" w:rsidTr="009705BE">
        <w:tc>
          <w:tcPr>
            <w:tcW w:w="3936" w:type="dxa"/>
          </w:tcPr>
          <w:p w:rsidR="00F72A24" w:rsidRPr="00793C4D" w:rsidRDefault="00F72A24" w:rsidP="00F72A24">
            <w:pPr>
              <w:rPr>
                <w:highlight w:val="cyan"/>
                <w:lang w:val="pl-PL"/>
              </w:rPr>
            </w:pPr>
          </w:p>
        </w:tc>
        <w:tc>
          <w:tcPr>
            <w:tcW w:w="5276" w:type="dxa"/>
          </w:tcPr>
          <w:p w:rsidR="00F72A24" w:rsidRPr="00793C4D" w:rsidRDefault="0024188A" w:rsidP="00B16727">
            <w:pPr>
              <w:rPr>
                <w:highlight w:val="cyan"/>
                <w:lang w:val="pl-PL"/>
              </w:rPr>
            </w:pPr>
            <w:r w:rsidRPr="0024188A">
              <w:rPr>
                <w:rFonts w:ascii="Calibri" w:hAnsi="Calibri" w:cs="Calibri"/>
                <w:b/>
                <w:bCs/>
                <w:color w:val="000000"/>
                <w:highlight w:val="cyan"/>
              </w:rPr>
              <w:t xml:space="preserve">Strategie rozvoje cestovního ruchu kraje </w:t>
            </w:r>
            <w:r w:rsidRPr="0024188A">
              <w:rPr>
                <w:highlight w:val="cyan"/>
                <w:lang w:val="pl-PL"/>
              </w:rPr>
              <w:t xml:space="preserve"> </w:t>
            </w:r>
          </w:p>
        </w:tc>
      </w:tr>
      <w:tr w:rsidR="00F72A24" w:rsidRPr="00793C4D" w:rsidTr="009705BE">
        <w:tc>
          <w:tcPr>
            <w:tcW w:w="3936" w:type="dxa"/>
          </w:tcPr>
          <w:p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w:t>
            </w:r>
          </w:p>
        </w:tc>
        <w:tc>
          <w:tcPr>
            <w:tcW w:w="5276" w:type="dxa"/>
          </w:tcPr>
          <w:p w:rsidR="00B16727" w:rsidRPr="00793C4D" w:rsidRDefault="0024188A" w:rsidP="00B16727">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F72A24" w:rsidRPr="00793C4D" w:rsidRDefault="007524D9" w:rsidP="00B16727">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895BD3">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F72A24" w:rsidRPr="00793C4D" w:rsidTr="009705BE">
        <w:tc>
          <w:tcPr>
            <w:tcW w:w="3936" w:type="dxa"/>
          </w:tcPr>
          <w:p w:rsidR="00F72A24" w:rsidRPr="00793C4D" w:rsidRDefault="00F72A24" w:rsidP="009705BE">
            <w:pPr>
              <w:rPr>
                <w:highlight w:val="cyan"/>
                <w:lang w:val="pl-PL"/>
              </w:rPr>
            </w:pPr>
          </w:p>
        </w:tc>
        <w:tc>
          <w:tcPr>
            <w:tcW w:w="5276" w:type="dxa"/>
          </w:tcPr>
          <w:p w:rsidR="00F72A24" w:rsidRPr="00793C4D" w:rsidRDefault="0024188A" w:rsidP="009705BE">
            <w:pPr>
              <w:rPr>
                <w:highlight w:val="cyan"/>
                <w:lang w:val="pl-PL"/>
              </w:rPr>
            </w:pPr>
            <w:r w:rsidRPr="0024188A">
              <w:rPr>
                <w:b/>
                <w:highlight w:val="cyan"/>
                <w:lang w:val="pl-PL"/>
              </w:rPr>
              <w:t xml:space="preserve">RIS3 strategie kraje </w:t>
            </w:r>
          </w:p>
        </w:tc>
      </w:tr>
      <w:tr w:rsidR="00F72A24" w:rsidRPr="00793C4D" w:rsidTr="009705BE">
        <w:tc>
          <w:tcPr>
            <w:tcW w:w="3936" w:type="dxa"/>
          </w:tcPr>
          <w:p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F72A24"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895BD3">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24188A" w:rsidP="00895BD3">
            <w:pPr>
              <w:rPr>
                <w:highlight w:val="cyan"/>
                <w:lang w:val="pl-PL"/>
              </w:rPr>
            </w:pPr>
            <w:r w:rsidRPr="0024188A">
              <w:rPr>
                <w:b/>
                <w:highlight w:val="cyan"/>
                <w:lang w:val="pl-PL"/>
              </w:rPr>
              <w:t xml:space="preserve">Střednědobý plán rozvoje sociálních služeb Středočeského kraje </w:t>
            </w:r>
          </w:p>
        </w:tc>
      </w:tr>
      <w:tr w:rsidR="00B16727" w:rsidRPr="00793C4D" w:rsidTr="00B16727">
        <w:tc>
          <w:tcPr>
            <w:tcW w:w="3936" w:type="dxa"/>
          </w:tcPr>
          <w:p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24188A" w:rsidP="00895BD3">
            <w:pPr>
              <w:rPr>
                <w:highlight w:val="cyan"/>
                <w:lang w:val="pl-PL"/>
              </w:rPr>
            </w:pPr>
            <w:r w:rsidRPr="0024188A">
              <w:rPr>
                <w:b/>
                <w:highlight w:val="cyan"/>
                <w:lang w:val="pl-PL"/>
              </w:rPr>
              <w:t xml:space="preserve">Koncepce </w:t>
            </w:r>
            <w:r w:rsidR="00A21CAE">
              <w:rPr>
                <w:b/>
                <w:highlight w:val="cyan"/>
                <w:lang w:val="pl-PL"/>
              </w:rPr>
              <w:t>regionálních funkcí knihoven ve</w:t>
            </w:r>
            <w:r w:rsidR="00A21CAE">
              <w:rPr>
                <w:rFonts w:cstheme="minorHAnsi"/>
                <w:b/>
                <w:highlight w:val="cyan"/>
                <w:lang w:val="pl-PL"/>
              </w:rPr>
              <w:t> </w:t>
            </w:r>
            <w:r w:rsidRPr="0024188A">
              <w:rPr>
                <w:b/>
                <w:highlight w:val="cyan"/>
                <w:lang w:val="pl-PL"/>
              </w:rPr>
              <w:t>Středočeském kraji</w:t>
            </w:r>
          </w:p>
        </w:tc>
      </w:tr>
      <w:tr w:rsidR="00B16727" w:rsidRPr="00793C4D" w:rsidTr="00B16727">
        <w:tc>
          <w:tcPr>
            <w:tcW w:w="3936" w:type="dxa"/>
          </w:tcPr>
          <w:p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bl>
    <w:p w:rsidR="007524D9" w:rsidRPr="00B16727" w:rsidRDefault="007524D9" w:rsidP="00AC1FDB">
      <w:pPr>
        <w:rPr>
          <w:i/>
          <w:lang w:val="pl-PL"/>
        </w:rPr>
      </w:pPr>
    </w:p>
    <w:p w:rsidR="00F72A24" w:rsidRDefault="00F72A24" w:rsidP="00AC1FDB">
      <w:pPr>
        <w:rPr>
          <w:lang w:val="pl-PL"/>
        </w:rPr>
      </w:pPr>
    </w:p>
    <w:p w:rsidR="00AC1FDB" w:rsidRDefault="00AC1FDB" w:rsidP="00AC1FDB">
      <w:pPr>
        <w:pStyle w:val="Nadpis2"/>
        <w:rPr>
          <w:lang w:val="pl-PL"/>
        </w:rPr>
      </w:pPr>
      <w:bookmarkStart w:id="35" w:name="_Toc46760470"/>
      <w:r>
        <w:rPr>
          <w:lang w:val="pl-PL"/>
        </w:rPr>
        <w:t>3.3 Popis integrovaných rysů strategie</w:t>
      </w:r>
      <w:bookmarkEnd w:id="35"/>
      <w:r>
        <w:rPr>
          <w:lang w:val="pl-PL"/>
        </w:rPr>
        <w:t xml:space="preserve"> </w:t>
      </w:r>
    </w:p>
    <w:p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rsidR="00AC0FE5" w:rsidRDefault="001E6659" w:rsidP="001E6659">
      <w:pPr>
        <w:pStyle w:val="Titulek"/>
        <w:rPr>
          <w:lang w:val="pl-PL"/>
        </w:rPr>
      </w:pPr>
      <w:bookmarkStart w:id="36" w:name="_Toc46665647"/>
      <w:r>
        <w:t xml:space="preserve">Tabulka </w:t>
      </w:r>
      <w:r w:rsidR="004A5B4B">
        <w:fldChar w:fldCharType="begin"/>
      </w:r>
      <w:r w:rsidR="001303B7">
        <w:instrText xml:space="preserve"> SEQ Tabulka \* ARABIC </w:instrText>
      </w:r>
      <w:r w:rsidR="004A5B4B">
        <w:fldChar w:fldCharType="separate"/>
      </w:r>
      <w:r w:rsidR="00EF4749">
        <w:rPr>
          <w:noProof/>
        </w:rPr>
        <w:t>8</w:t>
      </w:r>
      <w:r w:rsidR="004A5B4B">
        <w:rPr>
          <w:noProof/>
        </w:rPr>
        <w:fldChar w:fldCharType="end"/>
      </w:r>
      <w:r>
        <w:t xml:space="preserve"> Matice integrovaných rysů SCLLD MA</w:t>
      </w:r>
      <w:r w:rsidR="007524D9">
        <w:t>S</w:t>
      </w:r>
      <w:r>
        <w:t xml:space="preserve"> </w:t>
      </w:r>
      <w:r w:rsidRPr="001E6659">
        <w:rPr>
          <w:highlight w:val="cyan"/>
        </w:rPr>
        <w:t>XY</w:t>
      </w:r>
      <w:r>
        <w:t xml:space="preserve"> 21+</w:t>
      </w:r>
      <w:bookmarkEnd w:id="36"/>
    </w:p>
    <w:tbl>
      <w:tblPr>
        <w:tblStyle w:val="Mkatabulky"/>
        <w:tblW w:w="0" w:type="auto"/>
        <w:tblLook w:val="04A0" w:firstRow="1" w:lastRow="0" w:firstColumn="1" w:lastColumn="0" w:noHBand="0" w:noVBand="1"/>
      </w:tblPr>
      <w:tblGrid>
        <w:gridCol w:w="1559"/>
        <w:gridCol w:w="817"/>
        <w:gridCol w:w="709"/>
        <w:gridCol w:w="611"/>
        <w:gridCol w:w="611"/>
        <w:gridCol w:w="611"/>
        <w:gridCol w:w="611"/>
        <w:gridCol w:w="709"/>
        <w:gridCol w:w="611"/>
      </w:tblGrid>
      <w:tr w:rsidR="008428CB" w:rsidTr="005B1FE2">
        <w:trPr>
          <w:cantSplit/>
          <w:trHeight w:val="1450"/>
        </w:trPr>
        <w:tc>
          <w:tcPr>
            <w:tcW w:w="1559" w:type="dxa"/>
          </w:tcPr>
          <w:p w:rsidR="008428CB" w:rsidRDefault="008428CB" w:rsidP="00AC1FDB">
            <w:pPr>
              <w:rPr>
                <w:lang w:val="pl-PL"/>
              </w:rPr>
            </w:pPr>
            <w:r>
              <w:rPr>
                <w:lang w:val="pl-PL"/>
              </w:rPr>
              <w:t xml:space="preserve">Název </w:t>
            </w:r>
            <w:r w:rsidRPr="005B1FE2">
              <w:rPr>
                <w:b/>
                <w:u w:val="single"/>
                <w:lang w:val="pl-PL"/>
              </w:rPr>
              <w:t>Opatření</w:t>
            </w:r>
            <w:r>
              <w:rPr>
                <w:lang w:val="pl-PL"/>
              </w:rPr>
              <w:t xml:space="preserve"> Strategického rámce </w:t>
            </w:r>
          </w:p>
        </w:tc>
        <w:tc>
          <w:tcPr>
            <w:tcW w:w="817" w:type="dxa"/>
            <w:textDirection w:val="btLr"/>
          </w:tcPr>
          <w:p w:rsidR="008428CB" w:rsidRPr="008428CB" w:rsidRDefault="008428CB" w:rsidP="008428CB">
            <w:pPr>
              <w:ind w:left="113" w:right="113"/>
              <w:rPr>
                <w:highlight w:val="cyan"/>
                <w:lang w:val="pl-PL"/>
              </w:rPr>
            </w:pPr>
            <w:r w:rsidRPr="008428CB">
              <w:rPr>
                <w:highlight w:val="cyan"/>
                <w:lang w:val="pl-PL"/>
              </w:rPr>
              <w:t>Opatření A</w:t>
            </w:r>
            <w:r w:rsidRPr="008428CB">
              <w:rPr>
                <w:rStyle w:val="Znakapoznpodarou"/>
                <w:highlight w:val="cyan"/>
                <w:lang w:val="pl-PL"/>
              </w:rPr>
              <w:footnoteReference w:id="12"/>
            </w:r>
          </w:p>
        </w:tc>
        <w:tc>
          <w:tcPr>
            <w:tcW w:w="709"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B</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C</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D</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E</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w:t>
            </w:r>
            <w:r w:rsidR="00793C4D">
              <w:rPr>
                <w:highlight w:val="cyan"/>
                <w:lang w:val="pl-PL"/>
              </w:rPr>
              <w:t>a</w:t>
            </w:r>
            <w:r w:rsidRPr="008428CB">
              <w:rPr>
                <w:highlight w:val="cyan"/>
                <w:lang w:val="pl-PL"/>
              </w:rPr>
              <w:t>tření F</w:t>
            </w:r>
          </w:p>
        </w:tc>
        <w:tc>
          <w:tcPr>
            <w:tcW w:w="709"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G</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H</w:t>
            </w: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A</w:t>
            </w:r>
          </w:p>
        </w:tc>
        <w:tc>
          <w:tcPr>
            <w:tcW w:w="817" w:type="dxa"/>
          </w:tcPr>
          <w:p w:rsidR="008428CB" w:rsidRDefault="008428CB" w:rsidP="00AC1FDB">
            <w:pPr>
              <w:rPr>
                <w:lang w:val="pl-PL"/>
              </w:rPr>
            </w:pPr>
            <w:r>
              <w:rPr>
                <w:lang w:val="pl-PL"/>
              </w:rPr>
              <w:t>X</w:t>
            </w:r>
          </w:p>
        </w:tc>
        <w:tc>
          <w:tcPr>
            <w:tcW w:w="709"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B</w:t>
            </w:r>
          </w:p>
        </w:tc>
        <w:tc>
          <w:tcPr>
            <w:tcW w:w="817" w:type="dxa"/>
          </w:tcPr>
          <w:p w:rsidR="008428CB" w:rsidRDefault="008428CB" w:rsidP="00AC1FDB">
            <w:pPr>
              <w:rPr>
                <w:lang w:val="pl-PL"/>
              </w:rPr>
            </w:pPr>
          </w:p>
        </w:tc>
        <w:tc>
          <w:tcPr>
            <w:tcW w:w="709"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C</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D</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E</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F</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709"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G</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709"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r>
      <w:tr w:rsidR="008428CB" w:rsidTr="008428CB">
        <w:tc>
          <w:tcPr>
            <w:tcW w:w="1559" w:type="dxa"/>
          </w:tcPr>
          <w:p w:rsidR="008428CB" w:rsidRPr="008428CB" w:rsidRDefault="008428CB" w:rsidP="00AC1FDB">
            <w:pPr>
              <w:rPr>
                <w:highlight w:val="cyan"/>
                <w:lang w:val="pl-PL"/>
              </w:rPr>
            </w:pPr>
            <w:r w:rsidRPr="008428CB">
              <w:rPr>
                <w:highlight w:val="cyan"/>
                <w:lang w:val="pl-PL"/>
              </w:rPr>
              <w:t>Opatření H</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r>
    </w:tbl>
    <w:p w:rsidR="00AC1FDB" w:rsidRPr="008428CB" w:rsidRDefault="008428CB" w:rsidP="00AC1FDB">
      <w:pPr>
        <w:rPr>
          <w:i/>
          <w:lang w:val="pl-PL"/>
        </w:rPr>
      </w:pPr>
      <w:r w:rsidRPr="008428CB">
        <w:rPr>
          <w:i/>
          <w:lang w:val="pl-PL"/>
        </w:rPr>
        <w:t>Pozn.: 0 = žádná vazba mezi opatřeními, 1 = slabá vazba, 2 = středně silná vazba, 3 = silná vazba</w:t>
      </w:r>
    </w:p>
    <w:p w:rsidR="00C91A3B" w:rsidRPr="00E35412" w:rsidRDefault="00C91A3B" w:rsidP="00C91A3B">
      <w:pPr>
        <w:rPr>
          <w:highlight w:val="yellow"/>
          <w:lang w:val="pl-PL"/>
        </w:rPr>
      </w:pPr>
      <w:r w:rsidRPr="00E35412">
        <w:rPr>
          <w:highlight w:val="yellow"/>
          <w:lang w:val="pl-PL"/>
        </w:rPr>
        <w:t>Mezi opatřeními mohou být identifikovány různé typy vazeb: územní / časová</w:t>
      </w:r>
      <w:r w:rsidR="007524D9">
        <w:rPr>
          <w:highlight w:val="yellow"/>
          <w:lang w:val="pl-PL"/>
        </w:rPr>
        <w:t>, resp. organizační</w:t>
      </w:r>
      <w:r w:rsidRPr="00E35412">
        <w:rPr>
          <w:highlight w:val="yellow"/>
          <w:lang w:val="pl-PL"/>
        </w:rPr>
        <w:t xml:space="preserve"> / finanční / věcná, příp. </w:t>
      </w:r>
      <w:r w:rsidR="008F322B">
        <w:rPr>
          <w:highlight w:val="yellow"/>
          <w:lang w:val="pl-PL"/>
        </w:rPr>
        <w:t>j</w:t>
      </w:r>
      <w:r w:rsidRPr="00E35412">
        <w:rPr>
          <w:highlight w:val="yellow"/>
          <w:lang w:val="pl-PL"/>
        </w:rPr>
        <w:t>ejich kombinace</w:t>
      </w:r>
      <w:r w:rsidR="008F322B">
        <w:rPr>
          <w:highlight w:val="yellow"/>
          <w:lang w:val="pl-PL"/>
        </w:rPr>
        <w:t>.</w:t>
      </w:r>
    </w:p>
    <w:p w:rsidR="00C91A3B" w:rsidRPr="00E35412" w:rsidRDefault="00C91A3B" w:rsidP="00C91A3B">
      <w:pPr>
        <w:rPr>
          <w:lang w:val="pl-PL"/>
        </w:rPr>
      </w:pPr>
      <w:r w:rsidRPr="00E35412">
        <w:rPr>
          <w:highlight w:val="yellow"/>
          <w:lang w:val="pl-PL"/>
        </w:rPr>
        <w:t xml:space="preserve">Není nutno </w:t>
      </w:r>
      <w:r w:rsidR="007524D9">
        <w:rPr>
          <w:rFonts w:cstheme="minorHAnsi"/>
          <w:highlight w:val="yellow"/>
          <w:lang w:val="pl-PL"/>
        </w:rPr>
        <w:t>"</w:t>
      </w:r>
      <w:r w:rsidR="007524D9">
        <w:rPr>
          <w:highlight w:val="yellow"/>
          <w:lang w:val="pl-PL"/>
        </w:rPr>
        <w:t>za každou cenu</w:t>
      </w:r>
      <w:r w:rsidR="007524D9">
        <w:rPr>
          <w:rFonts w:cstheme="minorHAnsi"/>
          <w:highlight w:val="yellow"/>
          <w:lang w:val="pl-PL"/>
        </w:rPr>
        <w:t>"</w:t>
      </w:r>
      <w:r w:rsidR="007524D9">
        <w:rPr>
          <w:highlight w:val="yellow"/>
          <w:lang w:val="pl-PL"/>
        </w:rPr>
        <w:t xml:space="preserve"> </w:t>
      </w:r>
      <w:r w:rsidRPr="00E35412">
        <w:rPr>
          <w:highlight w:val="yellow"/>
          <w:lang w:val="pl-PL"/>
        </w:rPr>
        <w:t>hledat vazby u všech opatření</w:t>
      </w:r>
      <w:r w:rsidR="008F322B">
        <w:rPr>
          <w:highlight w:val="yellow"/>
          <w:lang w:val="pl-PL"/>
        </w:rPr>
        <w:t>, ale je vhodné se z</w:t>
      </w:r>
      <w:r w:rsidRPr="00E35412">
        <w:rPr>
          <w:highlight w:val="yellow"/>
          <w:lang w:val="pl-PL"/>
        </w:rPr>
        <w:t>aměřit na realistické</w:t>
      </w:r>
      <w:r w:rsidR="008F322B">
        <w:rPr>
          <w:highlight w:val="yellow"/>
          <w:lang w:val="pl-PL"/>
        </w:rPr>
        <w:t xml:space="preserve"> možnosti</w:t>
      </w:r>
      <w:r w:rsidRPr="00E35412">
        <w:rPr>
          <w:highlight w:val="yellow"/>
          <w:lang w:val="pl-PL"/>
        </w:rPr>
        <w:t xml:space="preserve">, kde lze vazbu opravdu </w:t>
      </w:r>
      <w:r w:rsidR="00D124F7">
        <w:rPr>
          <w:highlight w:val="yellow"/>
          <w:lang w:val="pl-PL"/>
        </w:rPr>
        <w:t xml:space="preserve">logicky </w:t>
      </w:r>
      <w:r w:rsidRPr="00E35412">
        <w:rPr>
          <w:highlight w:val="yellow"/>
          <w:lang w:val="pl-PL"/>
        </w:rPr>
        <w:t>popsat</w:t>
      </w:r>
      <w:r w:rsidR="00D124F7">
        <w:rPr>
          <w:highlight w:val="yellow"/>
          <w:lang w:val="pl-PL"/>
        </w:rPr>
        <w:t xml:space="preserve"> (viz např. i hodnocení </w:t>
      </w:r>
      <w:r w:rsidR="0024188A" w:rsidRPr="0024188A">
        <w:rPr>
          <w:highlight w:val="yellow"/>
          <w:lang w:val="pl-PL"/>
        </w:rPr>
        <w:t>synergických účinků</w:t>
      </w:r>
      <w:r w:rsidR="00D124F7">
        <w:rPr>
          <w:highlight w:val="yellow"/>
          <w:lang w:val="pl-PL"/>
        </w:rPr>
        <w:t xml:space="preserve">, které bylo </w:t>
      </w:r>
      <w:r w:rsidR="0024188A" w:rsidRPr="0024188A">
        <w:rPr>
          <w:highlight w:val="yellow"/>
          <w:lang w:val="pl-PL"/>
        </w:rPr>
        <w:t>též předmětem</w:t>
      </w:r>
      <w:r w:rsidR="00D124F7">
        <w:rPr>
          <w:highlight w:val="yellow"/>
          <w:lang w:val="pl-PL"/>
        </w:rPr>
        <w:t xml:space="preserve"> mid-term evaluace SCLLD, evaluační podotázka C.6.4)</w:t>
      </w:r>
      <w:r w:rsidR="0024188A" w:rsidRPr="0024188A">
        <w:rPr>
          <w:highlight w:val="yellow"/>
          <w:lang w:val="pl-PL"/>
        </w:rPr>
        <w:t>.</w:t>
      </w:r>
    </w:p>
    <w:p w:rsidR="00C91A3B" w:rsidRPr="00E35412" w:rsidRDefault="00C91A3B" w:rsidP="00C91A3B">
      <w:pPr>
        <w:rPr>
          <w:highlight w:val="yellow"/>
          <w:lang w:val="pl-PL"/>
        </w:rPr>
      </w:pPr>
      <w:r>
        <w:rPr>
          <w:highlight w:val="yellow"/>
          <w:lang w:val="pl-PL"/>
        </w:rPr>
        <w:t>K</w:t>
      </w:r>
      <w:r w:rsidRPr="00E35412">
        <w:rPr>
          <w:highlight w:val="yellow"/>
          <w:lang w:val="pl-PL"/>
        </w:rPr>
        <w:t>aždá identifikovaná vazba (která bude vyznačena v koincidenční matici) bude charakterizován</w:t>
      </w:r>
      <w:r>
        <w:rPr>
          <w:highlight w:val="yellow"/>
          <w:lang w:val="pl-PL"/>
        </w:rPr>
        <w:t xml:space="preserve">a krátkým slovním popisem. </w:t>
      </w:r>
    </w:p>
    <w:p w:rsidR="00C91A3B" w:rsidRPr="00E35412" w:rsidRDefault="00C91A3B" w:rsidP="00640DB5">
      <w:pPr>
        <w:pBdr>
          <w:left w:val="single" w:sz="4" w:space="4" w:color="auto"/>
        </w:pBdr>
        <w:rPr>
          <w:b/>
          <w:i/>
          <w:color w:val="808080" w:themeColor="background1" w:themeShade="80"/>
          <w:lang w:val="pl-PL"/>
        </w:rPr>
      </w:pPr>
      <w:r w:rsidRPr="00E35412">
        <w:rPr>
          <w:b/>
          <w:i/>
          <w:color w:val="808080" w:themeColor="background1" w:themeShade="80"/>
          <w:lang w:val="pl-PL"/>
        </w:rPr>
        <w:t>Příklad popisu vazby</w:t>
      </w:r>
    </w:p>
    <w:p w:rsidR="00C91A3B" w:rsidRPr="00E35412" w:rsidRDefault="00C91A3B" w:rsidP="00640DB5">
      <w:pPr>
        <w:pBdr>
          <w:left w:val="single" w:sz="4" w:space="4" w:color="auto"/>
        </w:pBdr>
        <w:rPr>
          <w:i/>
          <w:color w:val="808080" w:themeColor="background1" w:themeShade="80"/>
          <w:lang w:val="pl-PL"/>
        </w:rPr>
      </w:pPr>
      <w:r w:rsidRPr="00E35412">
        <w:rPr>
          <w:i/>
          <w:color w:val="808080" w:themeColor="background1" w:themeShade="80"/>
          <w:lang w:val="pl-PL"/>
        </w:rPr>
        <w:t>Opatření B a C spolu věcně a časově souvisí. V rámci opatření B</w:t>
      </w:r>
      <w:r w:rsidR="00A21CAE">
        <w:rPr>
          <w:i/>
          <w:color w:val="808080" w:themeColor="background1" w:themeShade="80"/>
          <w:lang w:val="pl-PL"/>
        </w:rPr>
        <w:t xml:space="preserve"> budou realizovány investice do</w:t>
      </w:r>
      <w:r w:rsidR="00A21CAE">
        <w:rPr>
          <w:rFonts w:cstheme="minorHAnsi"/>
          <w:i/>
          <w:color w:val="808080" w:themeColor="background1" w:themeShade="80"/>
          <w:lang w:val="pl-PL"/>
        </w:rPr>
        <w:t> </w:t>
      </w:r>
      <w:r w:rsidRPr="00E35412">
        <w:rPr>
          <w:i/>
          <w:color w:val="808080" w:themeColor="background1" w:themeShade="80"/>
          <w:lang w:val="pl-PL"/>
        </w:rPr>
        <w:t xml:space="preserve">infrastruktury pro poskytování sociálních služeb. Po zvýšení infrastrukturní kapacity bude možné realizovat též projekty zaměřené na rozšíření nabídky (kvalitativní i kvantitativní) a financování provozu sociálních služeb. </w:t>
      </w:r>
    </w:p>
    <w:p w:rsidR="008428CB" w:rsidRDefault="008428CB" w:rsidP="00AC1FDB">
      <w:pPr>
        <w:rPr>
          <w:lang w:val="pl-PL"/>
        </w:rPr>
      </w:pPr>
    </w:p>
    <w:p w:rsidR="00496AB1" w:rsidRDefault="00AC0FE5" w:rsidP="00AC0FE5">
      <w:pPr>
        <w:pStyle w:val="Nadpis2"/>
        <w:rPr>
          <w:lang w:val="pl-PL"/>
        </w:rPr>
      </w:pPr>
      <w:bookmarkStart w:id="37" w:name="_Toc46760471"/>
      <w:r w:rsidRPr="00AC0FE5">
        <w:rPr>
          <w:highlight w:val="lightGray"/>
          <w:lang w:val="pl-PL"/>
        </w:rPr>
        <w:t>3.4 Popis inovativních rysů strategie</w:t>
      </w:r>
      <w:bookmarkEnd w:id="37"/>
      <w:r>
        <w:rPr>
          <w:lang w:val="pl-PL"/>
        </w:rPr>
        <w:t xml:space="preserve"> </w:t>
      </w:r>
    </w:p>
    <w:p w:rsidR="003F5B1D" w:rsidRDefault="00AC0FE5" w:rsidP="00496AB1">
      <w:r w:rsidRPr="00AC0FE5">
        <w:rPr>
          <w:highlight w:val="yellow"/>
        </w:rPr>
        <w:t>Mezi principy metody Leader patří uplatňování inovativních postupů. V kapitole MAS popíše, v čem je inovativní příslušná strategie CLLD, resp. způsob jejího naplňování (např. inovativní aktivity). Vzhledem k rostoucímu významu využívání chytrých řešení při rozvoji území se zpracování kapitoly doporučuje, není však povinné. V případě zpracování kapitoly se dopo</w:t>
      </w:r>
      <w:r w:rsidR="00A21CAE">
        <w:rPr>
          <w:highlight w:val="yellow"/>
        </w:rPr>
        <w:t>ručuje popsat její návaznost na</w:t>
      </w:r>
      <w:r w:rsidR="00A21CAE">
        <w:rPr>
          <w:rFonts w:cstheme="minorHAnsi"/>
          <w:highlight w:val="yellow"/>
        </w:rPr>
        <w:t> </w:t>
      </w:r>
      <w:r w:rsidRPr="00AC0FE5">
        <w:rPr>
          <w:highlight w:val="yellow"/>
        </w:rPr>
        <w:t>Inovační strategii České republiky 2019–2030</w:t>
      </w:r>
      <w:r w:rsidR="00356225">
        <w:rPr>
          <w:rStyle w:val="Znakapoznpodarou"/>
          <w:highlight w:val="yellow"/>
        </w:rPr>
        <w:footnoteReference w:id="13"/>
      </w:r>
      <w:r w:rsidRPr="00AC0FE5">
        <w:rPr>
          <w:highlight w:val="yellow"/>
        </w:rPr>
        <w:t>.</w:t>
      </w:r>
    </w:p>
    <w:p w:rsidR="00356225" w:rsidRDefault="0012017F" w:rsidP="00496AB1">
      <w:r w:rsidRPr="00D124F7">
        <w:rPr>
          <w:highlight w:val="yellow"/>
        </w:rPr>
        <w:t>MAS může pro zpracování kapitoly využít následující tabulku</w:t>
      </w:r>
      <w:r w:rsidR="005F1590" w:rsidRPr="005F1590">
        <w:rPr>
          <w:highlight w:val="yellow"/>
        </w:rPr>
        <w:t xml:space="preserve"> prezentující vazbu opatření </w:t>
      </w:r>
      <w:r w:rsidR="00D124F7">
        <w:rPr>
          <w:highlight w:val="yellow"/>
        </w:rPr>
        <w:t>Strategického rámce</w:t>
      </w:r>
      <w:r w:rsidR="005F1590" w:rsidRPr="005F1590">
        <w:rPr>
          <w:highlight w:val="yellow"/>
        </w:rPr>
        <w:t xml:space="preserve"> </w:t>
      </w:r>
      <w:r w:rsidR="00D124F7">
        <w:rPr>
          <w:highlight w:val="yellow"/>
        </w:rPr>
        <w:t>S</w:t>
      </w:r>
      <w:r w:rsidR="005F1590" w:rsidRPr="005F1590">
        <w:rPr>
          <w:highlight w:val="yellow"/>
        </w:rPr>
        <w:t>CLLD na vybraný pilíř Inovační strategie ČR 2019</w:t>
      </w:r>
      <w:r w:rsidR="00D124F7">
        <w:rPr>
          <w:rFonts w:cstheme="minorHAnsi"/>
          <w:highlight w:val="yellow"/>
        </w:rPr>
        <w:t>–</w:t>
      </w:r>
      <w:r w:rsidR="005F1590" w:rsidRPr="005F1590">
        <w:rPr>
          <w:highlight w:val="yellow"/>
        </w:rPr>
        <w:t>2030</w:t>
      </w:r>
      <w:r w:rsidRPr="00D124F7">
        <w:rPr>
          <w:highlight w:val="yellow"/>
        </w:rPr>
        <w:t>. Vzor není závazný</w:t>
      </w:r>
      <w:r w:rsidR="00D124F7">
        <w:rPr>
          <w:highlight w:val="yellow"/>
        </w:rPr>
        <w:t>.</w:t>
      </w:r>
      <w:r w:rsidR="005F1590">
        <w:t xml:space="preserve"> </w:t>
      </w:r>
    </w:p>
    <w:p w:rsidR="000B3173" w:rsidRDefault="0012017F" w:rsidP="00D124F7">
      <w:pPr>
        <w:pStyle w:val="Titulek"/>
      </w:pPr>
      <w:bookmarkStart w:id="38" w:name="_Toc46665648"/>
      <w:r w:rsidRPr="00D124F7">
        <w:rPr>
          <w:highlight w:val="lightGray"/>
        </w:rPr>
        <w:t xml:space="preserve">Tabulka </w:t>
      </w:r>
      <w:r w:rsidR="004A5B4B" w:rsidRPr="00D124F7">
        <w:rPr>
          <w:highlight w:val="lightGray"/>
        </w:rPr>
        <w:fldChar w:fldCharType="begin"/>
      </w:r>
      <w:r w:rsidRPr="00D124F7">
        <w:rPr>
          <w:highlight w:val="lightGray"/>
        </w:rPr>
        <w:instrText xml:space="preserve"> SEQ Tabulka \* ARABIC </w:instrText>
      </w:r>
      <w:r w:rsidR="004A5B4B" w:rsidRPr="00D124F7">
        <w:rPr>
          <w:highlight w:val="lightGray"/>
        </w:rPr>
        <w:fldChar w:fldCharType="separate"/>
      </w:r>
      <w:r w:rsidR="00EF4749">
        <w:rPr>
          <w:noProof/>
          <w:highlight w:val="lightGray"/>
        </w:rPr>
        <w:t>9</w:t>
      </w:r>
      <w:r w:rsidR="004A5B4B" w:rsidRPr="00D124F7">
        <w:rPr>
          <w:highlight w:val="lightGray"/>
        </w:rPr>
        <w:fldChar w:fldCharType="end"/>
      </w:r>
      <w:r w:rsidRPr="00D124F7">
        <w:rPr>
          <w:highlight w:val="lightGray"/>
        </w:rPr>
        <w:t xml:space="preserve"> Vazba opatření </w:t>
      </w:r>
      <w:r w:rsidR="00F5075A">
        <w:rPr>
          <w:highlight w:val="lightGray"/>
        </w:rPr>
        <w:t xml:space="preserve">Strategického rámce </w:t>
      </w:r>
      <w:r w:rsidRPr="00D124F7">
        <w:rPr>
          <w:highlight w:val="lightGray"/>
        </w:rPr>
        <w:t>SCLLD na Inovační strategii České republiky 2019</w:t>
      </w:r>
      <w:r w:rsidR="00F5075A">
        <w:rPr>
          <w:rFonts w:cstheme="minorHAnsi"/>
          <w:highlight w:val="lightGray"/>
        </w:rPr>
        <w:t>–</w:t>
      </w:r>
      <w:r w:rsidRPr="00D124F7">
        <w:rPr>
          <w:highlight w:val="lightGray"/>
        </w:rPr>
        <w:t>2030</w:t>
      </w:r>
      <w:bookmarkEnd w:id="38"/>
    </w:p>
    <w:tbl>
      <w:tblPr>
        <w:tblStyle w:val="Mkatabulky"/>
        <w:tblW w:w="0" w:type="auto"/>
        <w:tblLook w:val="04A0" w:firstRow="1" w:lastRow="0" w:firstColumn="1" w:lastColumn="0" w:noHBand="0" w:noVBand="1"/>
      </w:tblPr>
      <w:tblGrid>
        <w:gridCol w:w="3023"/>
        <w:gridCol w:w="3023"/>
        <w:gridCol w:w="3016"/>
      </w:tblGrid>
      <w:tr w:rsidR="00356225" w:rsidRPr="00000C17" w:rsidTr="00356225">
        <w:tc>
          <w:tcPr>
            <w:tcW w:w="3070" w:type="dxa"/>
          </w:tcPr>
          <w:p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3071" w:type="dxa"/>
          </w:tcPr>
          <w:p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3071" w:type="dxa"/>
          </w:tcPr>
          <w:p w:rsidR="000B3173" w:rsidRPr="00000C17" w:rsidRDefault="0012017F" w:rsidP="00D124F7">
            <w:pPr>
              <w:jc w:val="center"/>
              <w:rPr>
                <w:b/>
                <w:sz w:val="20"/>
                <w:szCs w:val="20"/>
              </w:rPr>
            </w:pPr>
            <w:r w:rsidRPr="00000C17">
              <w:rPr>
                <w:b/>
                <w:sz w:val="20"/>
                <w:szCs w:val="20"/>
              </w:rPr>
              <w:t>Stručný popis návaznosti</w:t>
            </w:r>
          </w:p>
        </w:tc>
      </w:tr>
      <w:tr w:rsidR="00356225" w:rsidRPr="00000C17" w:rsidTr="00F5075A">
        <w:trPr>
          <w:trHeight w:val="722"/>
        </w:trPr>
        <w:tc>
          <w:tcPr>
            <w:tcW w:w="3070" w:type="dxa"/>
            <w:vAlign w:val="center"/>
          </w:tcPr>
          <w:p w:rsidR="00093C91" w:rsidRPr="00000C17" w:rsidRDefault="0012017F">
            <w:pPr>
              <w:keepNext/>
              <w:keepLines/>
              <w:jc w:val="left"/>
              <w:outlineLvl w:val="0"/>
              <w:rPr>
                <w:rFonts w:asciiTheme="majorHAnsi" w:eastAsiaTheme="majorEastAsia" w:hAnsiTheme="majorHAnsi" w:cstheme="majorBidi"/>
                <w:b/>
                <w:bCs/>
                <w:sz w:val="20"/>
                <w:szCs w:val="20"/>
              </w:rPr>
            </w:pPr>
            <w:bookmarkStart w:id="39" w:name="_Toc46760472"/>
            <w:r w:rsidRPr="00000C17">
              <w:rPr>
                <w:sz w:val="20"/>
                <w:szCs w:val="20"/>
              </w:rPr>
              <w:t>Financování a hodnocení výzkumu a vývoje</w:t>
            </w:r>
            <w:bookmarkEnd w:id="39"/>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Národní start-up a spin-off prostředí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Polytechnické vzdělávání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Inovační a výzkumná centra</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Digitální stát, výroba a služby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Chytré investice</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Mobilita a stavební prostředí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Ochrana duševního vlastnictví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Chytrý marketing</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bl>
    <w:p w:rsidR="00356225" w:rsidRDefault="00356225" w:rsidP="00496AB1"/>
    <w:p w:rsidR="00AC0FE5" w:rsidRDefault="00AC0FE5" w:rsidP="00496AB1"/>
    <w:p w:rsidR="001F2B47" w:rsidRDefault="001F2B47">
      <w:r>
        <w:br w:type="page"/>
      </w:r>
    </w:p>
    <w:p w:rsidR="00AC0FE5" w:rsidRDefault="001F2B47" w:rsidP="001F2B47">
      <w:pPr>
        <w:pStyle w:val="Nadpis1"/>
      </w:pPr>
      <w:bookmarkStart w:id="40" w:name="_Toc46760473"/>
      <w:r>
        <w:t>4. Implementační část</w:t>
      </w:r>
      <w:bookmarkEnd w:id="40"/>
    </w:p>
    <w:p w:rsidR="001F2B47" w:rsidRPr="001F2B47" w:rsidRDefault="001F2B47" w:rsidP="001F2B47">
      <w:pPr>
        <w:pStyle w:val="Nadpis2"/>
      </w:pPr>
      <w:bookmarkStart w:id="41" w:name="_Toc46760474"/>
      <w:r>
        <w:t xml:space="preserve">4.1 </w:t>
      </w:r>
      <w:r w:rsidRPr="001F2B47">
        <w:t>Popis řízení včetně řídicí a realizační struktury MAS</w:t>
      </w:r>
      <w:bookmarkEnd w:id="41"/>
      <w:r w:rsidRPr="001F2B47">
        <w:t xml:space="preserve"> </w:t>
      </w:r>
    </w:p>
    <w:p w:rsidR="00122002" w:rsidRDefault="00A003AA" w:rsidP="00640DB5">
      <w:r>
        <w:rPr>
          <w:highlight w:val="yellow"/>
        </w:rPr>
        <w:t>(</w:t>
      </w:r>
      <w:r w:rsidR="0096698A" w:rsidRPr="0031620E">
        <w:rPr>
          <w:highlight w:val="yellow"/>
        </w:rPr>
        <w:t>Doporučený rozsah kapitoly: 2 strany A</w:t>
      </w:r>
      <w:r w:rsidR="0096698A" w:rsidRPr="003357C7">
        <w:rPr>
          <w:highlight w:val="yellow"/>
        </w:rPr>
        <w:t>4</w:t>
      </w:r>
      <w:r w:rsidR="0024188A" w:rsidRPr="0024188A">
        <w:rPr>
          <w:highlight w:val="yellow"/>
        </w:rPr>
        <w:t>)</w:t>
      </w:r>
    </w:p>
    <w:p w:rsidR="00EF4749" w:rsidRDefault="00EF4749" w:rsidP="00A003AA">
      <w:pPr>
        <w:rPr>
          <w:highlight w:val="yellow"/>
        </w:rPr>
      </w:pPr>
      <w:r>
        <w:rPr>
          <w:highlight w:val="yellow"/>
        </w:rPr>
        <w:t xml:space="preserve">Hlavním účelem kapitoly je poskytnout základní informace o fungování MAS a jejích klíčových procesech. Poskytne tedy základní přehled o organizační struktuře MAS a </w:t>
      </w:r>
      <w:r w:rsidR="00607A98">
        <w:rPr>
          <w:highlight w:val="yellow"/>
        </w:rPr>
        <w:t xml:space="preserve">její </w:t>
      </w:r>
      <w:r>
        <w:rPr>
          <w:highlight w:val="yellow"/>
        </w:rPr>
        <w:t>dokumentaci (zakládací list</w:t>
      </w:r>
      <w:r w:rsidR="00607A98">
        <w:rPr>
          <w:highlight w:val="yellow"/>
        </w:rPr>
        <w:t>iny</w:t>
      </w:r>
      <w:r>
        <w:rPr>
          <w:highlight w:val="yellow"/>
        </w:rPr>
        <w:t xml:space="preserve">, stanovy, statut, jednací řády apod.) a jejich obsahu. </w:t>
      </w:r>
    </w:p>
    <w:p w:rsidR="003505CB" w:rsidRPr="00D0384C" w:rsidRDefault="00EF4749" w:rsidP="00A003AA">
      <w:pPr>
        <w:rPr>
          <w:highlight w:val="yellow"/>
        </w:rPr>
      </w:pPr>
      <w:r>
        <w:rPr>
          <w:highlight w:val="yellow"/>
        </w:rPr>
        <w:t>V kapitole tedy bude popsán</w:t>
      </w:r>
      <w:r w:rsidR="00640DB5">
        <w:rPr>
          <w:highlight w:val="yellow"/>
        </w:rPr>
        <w:t xml:space="preserve"> </w:t>
      </w:r>
      <w:r w:rsidR="00D0384C" w:rsidRPr="00D0384C">
        <w:rPr>
          <w:highlight w:val="yellow"/>
        </w:rPr>
        <w:t xml:space="preserve">způsob řízení (včetně organizačního schématu) realizace </w:t>
      </w:r>
      <w:r w:rsidR="00076422">
        <w:rPr>
          <w:highlight w:val="yellow"/>
        </w:rPr>
        <w:t xml:space="preserve">strategie </w:t>
      </w:r>
      <w:r w:rsidR="00D0384C" w:rsidRPr="00D0384C">
        <w:rPr>
          <w:highlight w:val="yellow"/>
        </w:rPr>
        <w:t>CLLD</w:t>
      </w:r>
      <w:r w:rsidR="00640DB5">
        <w:rPr>
          <w:highlight w:val="yellow"/>
        </w:rPr>
        <w:t xml:space="preserve">. Kapitola obsahově vychází ze </w:t>
      </w:r>
      <w:r w:rsidR="003357C7">
        <w:rPr>
          <w:highlight w:val="yellow"/>
        </w:rPr>
        <w:t>s</w:t>
      </w:r>
      <w:r w:rsidR="00640DB5">
        <w:rPr>
          <w:highlight w:val="yellow"/>
        </w:rPr>
        <w:t xml:space="preserve">tandardů MAS. </w:t>
      </w:r>
      <w:r w:rsidR="00555E90" w:rsidRPr="00044834">
        <w:rPr>
          <w:b/>
          <w:highlight w:val="yellow"/>
        </w:rPr>
        <w:t xml:space="preserve">Obsah kapitoly </w:t>
      </w:r>
      <w:r w:rsidR="00A003AA" w:rsidRPr="00044834">
        <w:rPr>
          <w:b/>
          <w:highlight w:val="yellow"/>
        </w:rPr>
        <w:t>je vhodné vnímat jako</w:t>
      </w:r>
      <w:r w:rsidR="00555E90" w:rsidRPr="00044834">
        <w:rPr>
          <w:b/>
          <w:highlight w:val="yellow"/>
        </w:rPr>
        <w:t xml:space="preserve"> základní informační rozcestník k</w:t>
      </w:r>
      <w:r w:rsidR="003357C7" w:rsidRPr="00044834">
        <w:rPr>
          <w:rFonts w:cstheme="minorHAnsi"/>
          <w:b/>
          <w:highlight w:val="yellow"/>
        </w:rPr>
        <w:t> </w:t>
      </w:r>
      <w:r w:rsidR="00555E90" w:rsidRPr="00044834">
        <w:rPr>
          <w:b/>
          <w:highlight w:val="yellow"/>
        </w:rPr>
        <w:t>organizační struktuře, pov</w:t>
      </w:r>
      <w:r w:rsidR="0020585F" w:rsidRPr="00044834">
        <w:rPr>
          <w:b/>
          <w:highlight w:val="yellow"/>
        </w:rPr>
        <w:t>inným orgánům a dokumentaci MAS.</w:t>
      </w:r>
      <w:r w:rsidR="0020585F">
        <w:rPr>
          <w:highlight w:val="yellow"/>
        </w:rPr>
        <w:t xml:space="preserve"> </w:t>
      </w:r>
    </w:p>
    <w:p w:rsidR="003505CB" w:rsidRDefault="00555E90" w:rsidP="00A003AA">
      <w:pPr>
        <w:rPr>
          <w:bCs/>
        </w:rPr>
      </w:pPr>
      <w:r w:rsidRPr="00A003AA">
        <w:rPr>
          <w:highlight w:val="yellow"/>
        </w:rPr>
        <w:t>Není nutno kopírovat obsah</w:t>
      </w:r>
      <w:r w:rsidR="00EF4749">
        <w:rPr>
          <w:highlight w:val="yellow"/>
        </w:rPr>
        <w:t xml:space="preserve"> výše uvedených</w:t>
      </w:r>
      <w:r w:rsidRPr="00A003AA">
        <w:rPr>
          <w:highlight w:val="yellow"/>
        </w:rPr>
        <w:t xml:space="preserve"> dokumentů, </w:t>
      </w:r>
      <w:r w:rsidR="003357C7">
        <w:rPr>
          <w:b/>
          <w:bCs/>
          <w:highlight w:val="yellow"/>
          <w:u w:val="single"/>
        </w:rPr>
        <w:t>ale raději</w:t>
      </w:r>
      <w:r w:rsidRPr="00A003AA">
        <w:rPr>
          <w:b/>
          <w:bCs/>
          <w:highlight w:val="yellow"/>
          <w:u w:val="single"/>
        </w:rPr>
        <w:t xml:space="preserve"> odkázat na příslušnou dokumentaci MAS</w:t>
      </w:r>
      <w:r w:rsidR="0024188A" w:rsidRPr="0024188A">
        <w:rPr>
          <w:b/>
          <w:bCs/>
          <w:highlight w:val="yellow"/>
          <w:u w:val="single"/>
        </w:rPr>
        <w:t xml:space="preserve"> </w:t>
      </w:r>
      <w:r w:rsidR="0024188A" w:rsidRPr="0024188A">
        <w:rPr>
          <w:bCs/>
          <w:highlight w:val="yellow"/>
          <w:u w:val="single"/>
        </w:rPr>
        <w:t>(vč. např. odkazu na web, kde je zveřejněna)</w:t>
      </w:r>
      <w:r w:rsidR="00EF4749">
        <w:rPr>
          <w:bCs/>
          <w:highlight w:val="yellow"/>
          <w:u w:val="single"/>
        </w:rPr>
        <w:t>. Je vhodné</w:t>
      </w:r>
      <w:r w:rsidR="00EF4749">
        <w:rPr>
          <w:bCs/>
          <w:highlight w:val="yellow"/>
        </w:rPr>
        <w:t xml:space="preserve"> </w:t>
      </w:r>
      <w:r w:rsidR="0024188A" w:rsidRPr="0024188A">
        <w:rPr>
          <w:bCs/>
          <w:highlight w:val="yellow"/>
        </w:rPr>
        <w:t>brát v úvahu, že uživatelem kapitoly může být např. nový zaměstnanec kanceláře MAS</w:t>
      </w:r>
      <w:r w:rsidR="003357C7">
        <w:rPr>
          <w:bCs/>
          <w:highlight w:val="yellow"/>
        </w:rPr>
        <w:t>,</w:t>
      </w:r>
      <w:r w:rsidR="0024188A" w:rsidRPr="0024188A">
        <w:rPr>
          <w:bCs/>
          <w:highlight w:val="yellow"/>
        </w:rPr>
        <w:t xml:space="preserve"> </w:t>
      </w:r>
      <w:r w:rsidR="003357C7">
        <w:rPr>
          <w:bCs/>
          <w:highlight w:val="yellow"/>
        </w:rPr>
        <w:t>který by měl</w:t>
      </w:r>
      <w:r w:rsidR="0024188A" w:rsidRPr="0024188A">
        <w:rPr>
          <w:bCs/>
          <w:highlight w:val="yellow"/>
        </w:rPr>
        <w:t xml:space="preserve"> z jejího obsahu získat základní přehled o výše uvedeném (tj. organizační struktuře, povinných orgánech a dokumentaci MAS typu </w:t>
      </w:r>
      <w:r w:rsidR="003357C7">
        <w:rPr>
          <w:bCs/>
          <w:highlight w:val="yellow"/>
        </w:rPr>
        <w:t>z</w:t>
      </w:r>
      <w:r w:rsidR="0024188A" w:rsidRPr="0024188A">
        <w:rPr>
          <w:bCs/>
          <w:highlight w:val="yellow"/>
        </w:rPr>
        <w:t>akladatelská listina</w:t>
      </w:r>
      <w:r w:rsidR="003357C7">
        <w:rPr>
          <w:bCs/>
          <w:highlight w:val="yellow"/>
        </w:rPr>
        <w:t xml:space="preserve">, </w:t>
      </w:r>
      <w:r w:rsidR="0024188A" w:rsidRPr="0024188A">
        <w:rPr>
          <w:bCs/>
          <w:highlight w:val="yellow"/>
        </w:rPr>
        <w:t>stanovy, jednací řády, interní postupy).</w:t>
      </w:r>
      <w:r w:rsidR="00A003AA">
        <w:rPr>
          <w:bCs/>
        </w:rPr>
        <w:t xml:space="preserve"> </w:t>
      </w:r>
    </w:p>
    <w:p w:rsidR="00181C4D" w:rsidRPr="00122002" w:rsidRDefault="00076422" w:rsidP="00A003AA">
      <w:r>
        <w:t>Případná r</w:t>
      </w:r>
      <w:r w:rsidR="00181C4D">
        <w:t xml:space="preserve">ealizace jednotlivých programových rámců </w:t>
      </w:r>
      <w:r w:rsidR="003357C7">
        <w:t xml:space="preserve">SCLLD </w:t>
      </w:r>
      <w:r w:rsidR="00181C4D">
        <w:t>se bud</w:t>
      </w:r>
      <w:r w:rsidR="003357C7">
        <w:t>e</w:t>
      </w:r>
      <w:r w:rsidR="00181C4D">
        <w:t xml:space="preserve"> řídit příslušnou dokumentací zpracovanou dle požadavků příslušného ŘO. </w:t>
      </w:r>
    </w:p>
    <w:p w:rsidR="00122002" w:rsidRPr="00122002" w:rsidRDefault="00122002" w:rsidP="00E158EF">
      <w:pPr>
        <w:pBdr>
          <w:left w:val="single" w:sz="4" w:space="4" w:color="auto"/>
        </w:pBdr>
        <w:rPr>
          <w:b/>
          <w:i/>
          <w:color w:val="808080" w:themeColor="background1" w:themeShade="80"/>
          <w:sz w:val="20"/>
          <w:szCs w:val="20"/>
        </w:rPr>
      </w:pPr>
      <w:r w:rsidRPr="00122002">
        <w:rPr>
          <w:b/>
          <w:i/>
          <w:color w:val="808080" w:themeColor="background1" w:themeShade="80"/>
          <w:sz w:val="20"/>
          <w:szCs w:val="20"/>
        </w:rPr>
        <w:t>Příklad zpracování</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má v souladu s podmínkami pro standardizaci uvedenými v </w:t>
      </w:r>
      <w:r w:rsidR="003357C7">
        <w:rPr>
          <w:i/>
          <w:color w:val="808080" w:themeColor="background1" w:themeShade="80"/>
        </w:rPr>
        <w:t>MPIN</w:t>
      </w:r>
      <w:r w:rsidRPr="00253301">
        <w:rPr>
          <w:i/>
          <w:color w:val="808080" w:themeColor="background1" w:themeShade="80"/>
        </w:rPr>
        <w:t xml:space="preserve"> ustaveny tzv. povinné orgány, jejichž činnost a pravomoci jsou podrobně uvedeny ve Stanovách MAS </w:t>
      </w:r>
      <w:r w:rsidR="009021B0">
        <w:rPr>
          <w:i/>
          <w:color w:val="808080" w:themeColor="background1" w:themeShade="80"/>
        </w:rPr>
        <w:t>Venkovsko</w:t>
      </w:r>
      <w:r w:rsidR="001D68CD">
        <w:rPr>
          <w:i/>
          <w:color w:val="808080" w:themeColor="background1" w:themeShade="80"/>
        </w:rPr>
        <w:t>.</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w:t>
      </w:r>
      <w:r w:rsidR="009021B0">
        <w:rPr>
          <w:i/>
          <w:color w:val="808080" w:themeColor="background1" w:themeShade="80"/>
        </w:rPr>
        <w:t>Venkovsko</w:t>
      </w:r>
      <w:r w:rsidRPr="00253301">
        <w:rPr>
          <w:i/>
          <w:color w:val="808080" w:themeColor="background1" w:themeShade="80"/>
        </w:rPr>
        <w:t xml:space="preserve"> je spolkem podle zákona č. 89/2012 Sb., občanský </w:t>
      </w:r>
      <w:r w:rsidR="00A21CAE">
        <w:rPr>
          <w:i/>
          <w:color w:val="808080" w:themeColor="background1" w:themeShade="80"/>
        </w:rPr>
        <w:t>zákoník, v platném znění. Jde o</w:t>
      </w:r>
      <w:r w:rsidR="00A21CAE">
        <w:rPr>
          <w:rFonts w:cstheme="minorHAnsi"/>
          <w:i/>
          <w:color w:val="808080" w:themeColor="background1" w:themeShade="80"/>
        </w:rPr>
        <w:t> </w:t>
      </w:r>
      <w:r w:rsidRPr="00253301">
        <w:rPr>
          <w:i/>
          <w:color w:val="808080" w:themeColor="background1" w:themeShade="80"/>
        </w:rPr>
        <w:t>místní partnerství tvořené fyzickými a právnickými osobami (členy) hájícími veřejné a soukromé socioekonomické zájmy působícími na území města a obcí okresu Kl</w:t>
      </w:r>
      <w:r w:rsidR="00A21CAE">
        <w:rPr>
          <w:i/>
          <w:color w:val="808080" w:themeColor="background1" w:themeShade="80"/>
        </w:rPr>
        <w:t>adno, které vyslovily souhlas s</w:t>
      </w:r>
      <w:r w:rsidR="00A21CAE">
        <w:rPr>
          <w:rFonts w:cstheme="minorHAnsi"/>
          <w:i/>
          <w:color w:val="808080" w:themeColor="background1" w:themeShade="80"/>
        </w:rPr>
        <w:t> </w:t>
      </w:r>
      <w:r w:rsidR="003357C7">
        <w:rPr>
          <w:i/>
          <w:color w:val="808080" w:themeColor="background1" w:themeShade="80"/>
        </w:rPr>
        <w:t>realizací SCLLD 21+</w:t>
      </w:r>
      <w:r w:rsidR="003357C7" w:rsidRPr="00253301">
        <w:rPr>
          <w:i/>
          <w:color w:val="808080" w:themeColor="background1" w:themeShade="80"/>
        </w:rPr>
        <w:t xml:space="preserve"> </w:t>
      </w:r>
      <w:r w:rsidRPr="00253301">
        <w:rPr>
          <w:i/>
          <w:color w:val="808080" w:themeColor="background1" w:themeShade="80"/>
        </w:rPr>
        <w:t>MAS</w:t>
      </w:r>
      <w:r w:rsidR="009021B0" w:rsidRPr="009021B0">
        <w:rPr>
          <w:i/>
          <w:color w:val="808080" w:themeColor="background1" w:themeShade="80"/>
        </w:rPr>
        <w:t xml:space="preserve"> </w:t>
      </w:r>
      <w:r w:rsidR="009021B0">
        <w:rPr>
          <w:i/>
          <w:color w:val="808080" w:themeColor="background1" w:themeShade="80"/>
        </w:rPr>
        <w:t>Venkovsko</w:t>
      </w:r>
      <w:r w:rsidRPr="00253301">
        <w:rPr>
          <w:i/>
          <w:color w:val="808080" w:themeColor="background1" w:themeShade="80"/>
        </w:rPr>
        <w:t xml:space="preserve"> na svém území.</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Účelem spolku je podpora udržitelného rozvoje v územní působnosti spolku ve prospěch místního partnerství města a obcí, neziskových organizací, drobných podnikatel</w:t>
      </w:r>
      <w:r w:rsidR="00A21CAE">
        <w:rPr>
          <w:i/>
          <w:color w:val="808080" w:themeColor="background1" w:themeShade="80"/>
        </w:rPr>
        <w:t>ů, malých a středních podniků a</w:t>
      </w:r>
      <w:r w:rsidR="00A21CAE">
        <w:rPr>
          <w:rFonts w:cstheme="minorHAnsi"/>
          <w:i/>
          <w:color w:val="808080" w:themeColor="background1" w:themeShade="80"/>
        </w:rPr>
        <w:t> </w:t>
      </w:r>
      <w:r w:rsidRPr="00253301">
        <w:rPr>
          <w:i/>
          <w:color w:val="808080" w:themeColor="background1" w:themeShade="80"/>
        </w:rPr>
        <w:t xml:space="preserve">dalších subjektů působících v území, prostřednictvím vlastní činnosti a realizace rozvojových koncepcí a strategií. </w:t>
      </w:r>
    </w:p>
    <w:p w:rsidR="00122002" w:rsidRPr="003C59D8" w:rsidRDefault="00122002" w:rsidP="00E158EF">
      <w:pPr>
        <w:pBdr>
          <w:left w:val="single" w:sz="4" w:space="4" w:color="auto"/>
        </w:pBdr>
        <w:rPr>
          <w:i/>
          <w:color w:val="808080" w:themeColor="background1" w:themeShade="80"/>
        </w:rPr>
      </w:pPr>
      <w:r w:rsidRPr="003C59D8">
        <w:rPr>
          <w:i/>
          <w:color w:val="808080" w:themeColor="background1" w:themeShade="80"/>
        </w:rPr>
        <w:t>Veškeré podrobnosti jsou uvedeny ve Stanovách MAS</w:t>
      </w:r>
      <w:r w:rsidR="006134B3" w:rsidRPr="003C59D8">
        <w:rPr>
          <w:i/>
          <w:color w:val="808080" w:themeColor="background1" w:themeShade="80"/>
        </w:rPr>
        <w:t xml:space="preserve"> (</w:t>
      </w:r>
      <w:r w:rsidR="009021B0" w:rsidRPr="00044834">
        <w:rPr>
          <w:i/>
          <w:color w:val="808080" w:themeColor="background1" w:themeShade="80"/>
        </w:rPr>
        <w:t>www.masvenkovsko.cz/dokumenty</w:t>
      </w:r>
      <w:r w:rsidR="006134B3" w:rsidRPr="003C59D8">
        <w:rPr>
          <w:i/>
          <w:color w:val="808080" w:themeColor="background1" w:themeShade="80"/>
        </w:rPr>
        <w:t>)</w:t>
      </w:r>
      <w:r w:rsidRPr="003C59D8">
        <w:rPr>
          <w:i/>
          <w:color w:val="808080" w:themeColor="background1" w:themeShade="80"/>
        </w:rPr>
        <w:t>.</w:t>
      </w:r>
      <w:r w:rsidR="006134B3" w:rsidRPr="003C59D8">
        <w:rPr>
          <w:i/>
          <w:color w:val="808080" w:themeColor="background1" w:themeShade="80"/>
        </w:rPr>
        <w:t xml:space="preserve"> Způsoby jednání jednotlivých povinných orgánů MAS jsou upraveny příslušnými</w:t>
      </w:r>
      <w:r w:rsidR="00A21CAE" w:rsidRPr="003C59D8">
        <w:rPr>
          <w:i/>
          <w:color w:val="808080" w:themeColor="background1" w:themeShade="80"/>
        </w:rPr>
        <w:t xml:space="preserve"> jednacími řády, které  jsou (v</w:t>
      </w:r>
      <w:r w:rsidR="00A21CAE" w:rsidRPr="003C59D8">
        <w:rPr>
          <w:rFonts w:cstheme="minorHAnsi"/>
          <w:i/>
          <w:color w:val="808080" w:themeColor="background1" w:themeShade="80"/>
        </w:rPr>
        <w:t> </w:t>
      </w:r>
      <w:r w:rsidR="006134B3" w:rsidRPr="003C59D8">
        <w:rPr>
          <w:i/>
          <w:color w:val="808080" w:themeColor="background1" w:themeShade="80"/>
        </w:rPr>
        <w:t xml:space="preserve">aktuální i archivní verzi) zveřejněny na webu MAS: </w:t>
      </w:r>
      <w:r w:rsidR="009021B0" w:rsidRPr="00044834">
        <w:rPr>
          <w:i/>
          <w:color w:val="808080" w:themeColor="background1" w:themeShade="80"/>
        </w:rPr>
        <w:t>www.masvenkovsko.cz/dokumenty</w:t>
      </w:r>
      <w:r w:rsidR="006134B3" w:rsidRPr="003C59D8">
        <w:rPr>
          <w:i/>
          <w:color w:val="808080" w:themeColor="background1" w:themeShade="80"/>
        </w:rPr>
        <w:t xml:space="preserve">. </w:t>
      </w:r>
    </w:p>
    <w:p w:rsidR="00122002" w:rsidRPr="00253301" w:rsidRDefault="006134B3" w:rsidP="00E158EF">
      <w:pPr>
        <w:pBdr>
          <w:left w:val="single" w:sz="4" w:space="4" w:color="auto"/>
        </w:pBdr>
        <w:rPr>
          <w:i/>
          <w:color w:val="808080" w:themeColor="background1" w:themeShade="80"/>
        </w:rPr>
      </w:pPr>
      <w:r w:rsidRPr="00253301">
        <w:rPr>
          <w:i/>
          <w:color w:val="808080" w:themeColor="background1" w:themeShade="80"/>
        </w:rPr>
        <w:t xml:space="preserve">Povinné orgány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Valná hromada </w:t>
      </w:r>
      <w:r w:rsidR="003357C7">
        <w:rPr>
          <w:rFonts w:cstheme="minorHAnsi"/>
          <w:i/>
          <w:color w:val="808080" w:themeColor="background1" w:themeShade="80"/>
        </w:rPr>
        <w:t>–</w:t>
      </w:r>
      <w:r w:rsidRPr="00253301">
        <w:rPr>
          <w:i/>
          <w:color w:val="808080" w:themeColor="background1" w:themeShade="80"/>
        </w:rPr>
        <w:t xml:space="preserve"> nejvyšší orgán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Výkonný výbor – rozhodovací orgán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Výběrová komise – výběrový orgán MAS </w:t>
      </w:r>
    </w:p>
    <w:p w:rsidR="006134B3"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Kontrolní a monitorovací výbor – kontrolní orgán MAS </w:t>
      </w:r>
    </w:p>
    <w:p w:rsidR="00000C17" w:rsidRDefault="00000C17">
      <w:pPr>
        <w:spacing w:after="200" w:line="276" w:lineRule="auto"/>
        <w:jc w:val="left"/>
        <w:rPr>
          <w:b/>
          <w:bCs/>
          <w:i/>
          <w:color w:val="808080" w:themeColor="background1" w:themeShade="80"/>
        </w:rPr>
      </w:pPr>
      <w:r>
        <w:rPr>
          <w:i/>
          <w:color w:val="808080" w:themeColor="background1" w:themeShade="80"/>
        </w:rPr>
        <w:br w:type="page"/>
      </w:r>
    </w:p>
    <w:p w:rsidR="00122002" w:rsidRPr="00253301" w:rsidRDefault="00122002" w:rsidP="00E158EF">
      <w:pPr>
        <w:pStyle w:val="Titulek"/>
        <w:pBdr>
          <w:left w:val="single" w:sz="4" w:space="4" w:color="auto"/>
        </w:pBdr>
        <w:rPr>
          <w:i/>
          <w:color w:val="808080" w:themeColor="background1" w:themeShade="80"/>
          <w:sz w:val="22"/>
          <w:szCs w:val="22"/>
        </w:rPr>
      </w:pPr>
      <w:bookmarkStart w:id="42" w:name="_Toc46665658"/>
      <w:r w:rsidRPr="00253301">
        <w:rPr>
          <w:i/>
          <w:color w:val="808080" w:themeColor="background1" w:themeShade="80"/>
          <w:sz w:val="22"/>
          <w:szCs w:val="22"/>
        </w:rPr>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sidR="00640DB5">
        <w:rPr>
          <w:i/>
          <w:noProof/>
          <w:color w:val="808080" w:themeColor="background1" w:themeShade="80"/>
          <w:sz w:val="22"/>
          <w:szCs w:val="22"/>
        </w:rPr>
        <w:t>3</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sidR="003F5B1D">
        <w:rPr>
          <w:i/>
          <w:color w:val="808080" w:themeColor="background1" w:themeShade="80"/>
          <w:sz w:val="22"/>
          <w:szCs w:val="22"/>
        </w:rPr>
        <w:t xml:space="preserve"> – příklad</w:t>
      </w:r>
      <w:bookmarkEnd w:id="42"/>
      <w:r w:rsidR="003F5B1D">
        <w:rPr>
          <w:i/>
          <w:color w:val="808080" w:themeColor="background1" w:themeShade="80"/>
          <w:sz w:val="22"/>
          <w:szCs w:val="22"/>
        </w:rPr>
        <w:t xml:space="preserve"> </w:t>
      </w:r>
    </w:p>
    <w:p w:rsidR="006134B3" w:rsidRPr="00253301" w:rsidRDefault="009021B0" w:rsidP="00122002">
      <w:pPr>
        <w:rPr>
          <w:i/>
          <w:color w:val="808080" w:themeColor="background1" w:themeShade="80"/>
          <w:sz w:val="20"/>
          <w:szCs w:val="20"/>
        </w:rPr>
      </w:pPr>
      <w:r>
        <w:rPr>
          <w:i/>
          <w:noProof/>
          <w:color w:val="808080" w:themeColor="background1" w:themeShade="80"/>
          <w:sz w:val="20"/>
          <w:szCs w:val="20"/>
          <w:lang w:eastAsia="cs-CZ"/>
        </w:rPr>
        <w:drawing>
          <wp:inline distT="0" distB="0" distL="0" distR="0">
            <wp:extent cx="5086350" cy="360045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86350" cy="3600450"/>
                    </a:xfrm>
                    <a:prstGeom prst="rect">
                      <a:avLst/>
                    </a:prstGeom>
                    <a:noFill/>
                    <a:ln w="9525">
                      <a:noFill/>
                      <a:miter lim="800000"/>
                      <a:headEnd/>
                      <a:tailEnd/>
                    </a:ln>
                  </pic:spPr>
                </pic:pic>
              </a:graphicData>
            </a:graphic>
          </wp:inline>
        </w:drawing>
      </w:r>
    </w:p>
    <w:p w:rsidR="006134B3" w:rsidRDefault="006134B3" w:rsidP="00E158EF">
      <w:pPr>
        <w:pBdr>
          <w:left w:val="single" w:sz="4" w:space="4" w:color="auto"/>
        </w:pBdr>
        <w:rPr>
          <w:i/>
          <w:color w:val="808080" w:themeColor="background1" w:themeShade="80"/>
        </w:rPr>
      </w:pPr>
      <w:r w:rsidRPr="00253301">
        <w:rPr>
          <w:i/>
          <w:color w:val="808080" w:themeColor="background1" w:themeShade="80"/>
        </w:rPr>
        <w:t xml:space="preserve">MAS má zřízenu kancelář MAS a </w:t>
      </w:r>
      <w:r w:rsidR="00253301">
        <w:rPr>
          <w:i/>
          <w:color w:val="808080" w:themeColor="background1" w:themeShade="80"/>
        </w:rPr>
        <w:t>má</w:t>
      </w:r>
      <w:r w:rsidR="00253301" w:rsidRPr="00253301">
        <w:rPr>
          <w:i/>
          <w:color w:val="808080" w:themeColor="background1" w:themeShade="80"/>
        </w:rPr>
        <w:t xml:space="preserve"> pověřeného zaměstnance na pozici vedoucího z</w:t>
      </w:r>
      <w:r w:rsidR="00253301">
        <w:rPr>
          <w:i/>
          <w:color w:val="808080" w:themeColor="background1" w:themeShade="80"/>
        </w:rPr>
        <w:t>aměstnance pro realizaci SCLLD, který je schválen rozhodovacím orgánem MAS, a zodpovídá za</w:t>
      </w:r>
      <w:r w:rsidR="00253301" w:rsidRPr="00253301">
        <w:rPr>
          <w:i/>
          <w:color w:val="808080" w:themeColor="background1" w:themeShade="80"/>
        </w:rPr>
        <w:t xml:space="preserve"> realizaci SCLLD.</w:t>
      </w:r>
    </w:p>
    <w:p w:rsidR="00253301" w:rsidRDefault="00253301" w:rsidP="00E158EF">
      <w:pPr>
        <w:pBdr>
          <w:left w:val="single" w:sz="4" w:space="4" w:color="auto"/>
        </w:pBdr>
        <w:rPr>
          <w:i/>
          <w:color w:val="808080" w:themeColor="background1" w:themeShade="80"/>
        </w:rPr>
      </w:pPr>
      <w:r>
        <w:rPr>
          <w:i/>
          <w:color w:val="808080" w:themeColor="background1" w:themeShade="80"/>
        </w:rPr>
        <w:t xml:space="preserve">Statutárním zástupcem MAS je </w:t>
      </w:r>
      <w:r w:rsidR="00E158EF">
        <w:rPr>
          <w:i/>
          <w:color w:val="808080" w:themeColor="background1" w:themeShade="80"/>
        </w:rPr>
        <w:t xml:space="preserve">předseda </w:t>
      </w:r>
      <w:r>
        <w:rPr>
          <w:i/>
          <w:color w:val="808080" w:themeColor="background1" w:themeShade="80"/>
        </w:rPr>
        <w:t xml:space="preserve">Výkonného výboru MAS. </w:t>
      </w:r>
    </w:p>
    <w:p w:rsidR="006134B3" w:rsidRPr="003357C7" w:rsidRDefault="00253301" w:rsidP="00E158EF">
      <w:pPr>
        <w:pBdr>
          <w:left w:val="single" w:sz="4" w:space="4" w:color="auto"/>
        </w:pBdr>
        <w:rPr>
          <w:i/>
          <w:color w:val="808080" w:themeColor="background1" w:themeShade="80"/>
        </w:rPr>
      </w:pPr>
      <w:r w:rsidRPr="003357C7">
        <w:rPr>
          <w:i/>
          <w:color w:val="808080" w:themeColor="background1" w:themeShade="80"/>
        </w:rPr>
        <w:t>Kontakty na pracovníky a statutárního zástupce MAS jsou zveřejněny na webu MAS (</w:t>
      </w:r>
      <w:hyperlink r:id="rId20" w:history="1">
        <w:r w:rsidR="009021B0">
          <w:rPr>
            <w:rStyle w:val="Hypertextovodkaz"/>
            <w:i/>
            <w:color w:val="808080" w:themeColor="background1" w:themeShade="80"/>
          </w:rPr>
          <w:t>www.masvenkovsko.cz/kontakty</w:t>
        </w:r>
      </w:hyperlink>
      <w:r w:rsidRPr="003357C7">
        <w:rPr>
          <w:i/>
          <w:color w:val="808080" w:themeColor="background1" w:themeShade="80"/>
        </w:rPr>
        <w:t xml:space="preserve">). </w:t>
      </w:r>
    </w:p>
    <w:p w:rsidR="003F5B1D" w:rsidRDefault="003F5B1D">
      <w:pPr>
        <w:spacing w:after="200" w:line="276" w:lineRule="auto"/>
        <w:jc w:val="left"/>
        <w:rPr>
          <w:b/>
          <w:bCs/>
          <w:i/>
          <w:color w:val="808080" w:themeColor="background1" w:themeShade="80"/>
        </w:rPr>
      </w:pPr>
      <w:r>
        <w:rPr>
          <w:i/>
          <w:color w:val="808080" w:themeColor="background1" w:themeShade="80"/>
        </w:rPr>
        <w:br w:type="page"/>
      </w:r>
    </w:p>
    <w:p w:rsidR="003F5B1D" w:rsidRPr="00253301" w:rsidRDefault="003F5B1D" w:rsidP="003F5B1D">
      <w:pPr>
        <w:pStyle w:val="Titulek"/>
        <w:pBdr>
          <w:left w:val="single" w:sz="4" w:space="4" w:color="auto"/>
        </w:pBdr>
        <w:rPr>
          <w:i/>
          <w:color w:val="808080" w:themeColor="background1" w:themeShade="80"/>
          <w:sz w:val="22"/>
          <w:szCs w:val="22"/>
        </w:rPr>
      </w:pPr>
      <w:bookmarkStart w:id="43" w:name="_Toc46665659"/>
      <w:r w:rsidRPr="00253301">
        <w:rPr>
          <w:i/>
          <w:color w:val="808080" w:themeColor="background1" w:themeShade="80"/>
          <w:sz w:val="22"/>
          <w:szCs w:val="22"/>
        </w:rPr>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Pr>
          <w:i/>
          <w:noProof/>
          <w:color w:val="808080" w:themeColor="background1" w:themeShade="80"/>
          <w:sz w:val="22"/>
          <w:szCs w:val="22"/>
        </w:rPr>
        <w:t>4</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Pr>
          <w:i/>
          <w:color w:val="808080" w:themeColor="background1" w:themeShade="80"/>
          <w:sz w:val="22"/>
          <w:szCs w:val="22"/>
        </w:rPr>
        <w:t xml:space="preserve"> – příklad</w:t>
      </w:r>
      <w:bookmarkEnd w:id="43"/>
      <w:r>
        <w:rPr>
          <w:i/>
          <w:color w:val="808080" w:themeColor="background1" w:themeShade="80"/>
          <w:sz w:val="22"/>
          <w:szCs w:val="22"/>
        </w:rPr>
        <w:t xml:space="preserve"> </w:t>
      </w:r>
    </w:p>
    <w:p w:rsidR="003F5B1D" w:rsidRDefault="003F5B1D" w:rsidP="00E158EF">
      <w:pPr>
        <w:pBdr>
          <w:left w:val="single" w:sz="4" w:space="4" w:color="auto"/>
        </w:pBdr>
        <w:rPr>
          <w:i/>
          <w:color w:val="808080" w:themeColor="background1" w:themeShade="80"/>
        </w:rPr>
      </w:pPr>
    </w:p>
    <w:p w:rsidR="008C68F7" w:rsidRDefault="008C68F7" w:rsidP="00E158EF">
      <w:pPr>
        <w:pBdr>
          <w:left w:val="single" w:sz="4" w:space="4" w:color="auto"/>
        </w:pBdr>
        <w:rPr>
          <w:i/>
          <w:color w:val="808080" w:themeColor="background1" w:themeShade="80"/>
        </w:rPr>
      </w:pPr>
      <w:r>
        <w:rPr>
          <w:i/>
          <w:noProof/>
          <w:color w:val="808080" w:themeColor="background1" w:themeShade="80"/>
          <w:lang w:eastAsia="cs-CZ"/>
        </w:rPr>
        <w:drawing>
          <wp:inline distT="0" distB="0" distL="0" distR="0">
            <wp:extent cx="5762625" cy="438086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2625" cy="4380865"/>
                    </a:xfrm>
                    <a:prstGeom prst="rect">
                      <a:avLst/>
                    </a:prstGeom>
                    <a:noFill/>
                    <a:ln w="9525">
                      <a:noFill/>
                      <a:miter lim="800000"/>
                      <a:headEnd/>
                      <a:tailEnd/>
                    </a:ln>
                  </pic:spPr>
                </pic:pic>
              </a:graphicData>
            </a:graphic>
          </wp:inline>
        </w:drawing>
      </w:r>
    </w:p>
    <w:p w:rsidR="003F5B1D" w:rsidRPr="003F5B1D" w:rsidRDefault="0024188A" w:rsidP="00E158EF">
      <w:pPr>
        <w:pBdr>
          <w:left w:val="single" w:sz="4" w:space="4" w:color="auto"/>
        </w:pBdr>
        <w:rPr>
          <w:i/>
          <w:color w:val="808080" w:themeColor="background1" w:themeShade="80"/>
        </w:rPr>
      </w:pPr>
      <w:r w:rsidRPr="0024188A">
        <w:rPr>
          <w:i/>
          <w:color w:val="808080" w:themeColor="background1" w:themeShade="80"/>
        </w:rPr>
        <w:t>Zdroj: SCLLD MAS Holicko</w:t>
      </w:r>
    </w:p>
    <w:p w:rsidR="0096698A" w:rsidRDefault="0096698A" w:rsidP="0096698A">
      <w:pPr>
        <w:pStyle w:val="Nadpis2"/>
      </w:pPr>
      <w:bookmarkStart w:id="44" w:name="_Toc46760475"/>
      <w:r>
        <w:t>4.2 Popis animačních aktivit</w:t>
      </w:r>
      <w:bookmarkEnd w:id="44"/>
      <w:r>
        <w:t xml:space="preserve"> </w:t>
      </w:r>
    </w:p>
    <w:p w:rsidR="001F2B47" w:rsidRDefault="009615DF" w:rsidP="0096698A">
      <w:r>
        <w:rPr>
          <w:highlight w:val="yellow"/>
        </w:rPr>
        <w:t>(</w:t>
      </w:r>
      <w:r w:rsidR="0096698A">
        <w:rPr>
          <w:highlight w:val="yellow"/>
        </w:rPr>
        <w:t>Doporučený rozsah kapitoly: 1 strana</w:t>
      </w:r>
      <w:r w:rsidR="0096698A" w:rsidRPr="0031620E">
        <w:rPr>
          <w:highlight w:val="yellow"/>
        </w:rPr>
        <w:t xml:space="preserve"> A4</w:t>
      </w:r>
      <w:r w:rsidR="0024188A" w:rsidRPr="0024188A">
        <w:rPr>
          <w:highlight w:val="yellow"/>
        </w:rPr>
        <w:t>)</w:t>
      </w:r>
    </w:p>
    <w:p w:rsidR="009615DF" w:rsidRPr="009021B0" w:rsidRDefault="0024188A" w:rsidP="0096698A">
      <w:r w:rsidRPr="009021B0">
        <w:rPr>
          <w:highlight w:val="yellow"/>
        </w:rPr>
        <w:t>Animační aktivity zahrnují všechny činnosti MAS v rámci realizace SCLLD mimo administraci projektů konečných žadatelů/příjemců. Jedná se především o šíření informa</w:t>
      </w:r>
      <w:r w:rsidR="000C256C" w:rsidRPr="009021B0">
        <w:rPr>
          <w:highlight w:val="yellow"/>
        </w:rPr>
        <w:t>cí ohledně dotačních možností v</w:t>
      </w:r>
      <w:r w:rsidR="000C256C" w:rsidRPr="009021B0">
        <w:rPr>
          <w:rFonts w:cstheme="minorHAnsi"/>
          <w:highlight w:val="yellow"/>
        </w:rPr>
        <w:t> </w:t>
      </w:r>
      <w:r w:rsidRPr="009021B0">
        <w:rPr>
          <w:highlight w:val="yellow"/>
        </w:rPr>
        <w:t>území (zejména ve vztahu k naplňování Akčního plánu SCLLD) a konzultace/pomoc</w:t>
      </w:r>
      <w:r w:rsidR="003C59D8">
        <w:rPr>
          <w:highlight w:val="yellow"/>
        </w:rPr>
        <w:t>/informační podpora</w:t>
      </w:r>
      <w:r w:rsidR="003C59D8">
        <w:rPr>
          <w:rStyle w:val="Znakapoznpodarou"/>
          <w:highlight w:val="yellow"/>
        </w:rPr>
        <w:footnoteReference w:id="14"/>
      </w:r>
      <w:r w:rsidRPr="009021B0">
        <w:rPr>
          <w:highlight w:val="yellow"/>
        </w:rPr>
        <w:t xml:space="preserve"> při tvorbě projektových záměrů (</w:t>
      </w:r>
      <w:r w:rsidR="001D68CD">
        <w:rPr>
          <w:highlight w:val="yellow"/>
        </w:rPr>
        <w:t>zejména</w:t>
      </w:r>
      <w:r w:rsidR="003C59D8" w:rsidRPr="009021B0">
        <w:rPr>
          <w:highlight w:val="yellow"/>
        </w:rPr>
        <w:t xml:space="preserve"> </w:t>
      </w:r>
      <w:r w:rsidRPr="009021B0">
        <w:rPr>
          <w:highlight w:val="yellow"/>
        </w:rPr>
        <w:t>ve vztahu k naplňování Akčního plánu SCLLD), ale například i šíření povědomí o chytrých řešeních v</w:t>
      </w:r>
      <w:r w:rsidR="003C59D8">
        <w:rPr>
          <w:highlight w:val="yellow"/>
        </w:rPr>
        <w:t> </w:t>
      </w:r>
      <w:r w:rsidRPr="009021B0">
        <w:rPr>
          <w:highlight w:val="yellow"/>
        </w:rPr>
        <w:t>území</w:t>
      </w:r>
      <w:r w:rsidR="003C59D8">
        <w:rPr>
          <w:highlight w:val="yellow"/>
        </w:rPr>
        <w:t xml:space="preserve"> (inovacích, nástrojích SMART)</w:t>
      </w:r>
      <w:r w:rsidRPr="009021B0">
        <w:rPr>
          <w:highlight w:val="yellow"/>
        </w:rPr>
        <w:t xml:space="preserve">, aktivity sloužící k propojení aktérů rozvoje v území (aktivity pro tvorbu/zvýšení sociálního kapitálu) apod. MAS popíše animační činnosti, které bude ve </w:t>
      </w:r>
      <w:r w:rsidR="000C256C" w:rsidRPr="009021B0">
        <w:rPr>
          <w:highlight w:val="yellow"/>
        </w:rPr>
        <w:t>vztahu k</w:t>
      </w:r>
      <w:r w:rsidR="000C256C" w:rsidRPr="009021B0">
        <w:rPr>
          <w:rFonts w:cstheme="minorHAnsi"/>
          <w:highlight w:val="yellow"/>
        </w:rPr>
        <w:t> </w:t>
      </w:r>
      <w:r w:rsidRPr="009021B0">
        <w:rPr>
          <w:highlight w:val="yellow"/>
        </w:rPr>
        <w:t>realizaci strategie (tj. dosahování cílů</w:t>
      </w:r>
      <w:r w:rsidR="003C59D8">
        <w:rPr>
          <w:highlight w:val="yellow"/>
        </w:rPr>
        <w:t xml:space="preserve"> Strategického rámce</w:t>
      </w:r>
      <w:r w:rsidRPr="009021B0">
        <w:rPr>
          <w:highlight w:val="yellow"/>
        </w:rPr>
        <w:t>) v průběhu programového období vykonávat. Popis animačních či</w:t>
      </w:r>
      <w:r w:rsidR="00044834">
        <w:rPr>
          <w:highlight w:val="yellow"/>
        </w:rPr>
        <w:t>nností nebude vytvořen pouze ve</w:t>
      </w:r>
      <w:r w:rsidR="00044834">
        <w:rPr>
          <w:rFonts w:cstheme="minorHAnsi"/>
          <w:highlight w:val="yellow"/>
        </w:rPr>
        <w:t> </w:t>
      </w:r>
      <w:r w:rsidRPr="009021B0">
        <w:rPr>
          <w:highlight w:val="yellow"/>
        </w:rPr>
        <w:t>vztahu k naplňov</w:t>
      </w:r>
      <w:r w:rsidR="00A21CAE">
        <w:rPr>
          <w:highlight w:val="yellow"/>
        </w:rPr>
        <w:t>ání Akčního plánu SCLLD, ale ve</w:t>
      </w:r>
      <w:r w:rsidR="00A21CAE">
        <w:rPr>
          <w:rFonts w:cstheme="minorHAnsi"/>
          <w:highlight w:val="yellow"/>
        </w:rPr>
        <w:t> </w:t>
      </w:r>
      <w:r w:rsidRPr="009021B0">
        <w:rPr>
          <w:highlight w:val="yellow"/>
        </w:rPr>
        <w:t>vztahu k naplňování všech opatření, resp. dosahování všech cílů Strategického rámce SCLLD.</w:t>
      </w:r>
      <w:r w:rsidR="009615DF" w:rsidRPr="009021B0">
        <w:t xml:space="preserve"> </w:t>
      </w:r>
    </w:p>
    <w:p w:rsidR="000C256C" w:rsidRPr="009021B0" w:rsidRDefault="0024188A" w:rsidP="0096698A">
      <w:r w:rsidRPr="009021B0">
        <w:rPr>
          <w:highlight w:val="yellow"/>
        </w:rPr>
        <w:t>V kapitole lze stručně popsat koordinační činnosti MAS (koordinace činností různých aktérů rozvoje), síťovací činnosti MAS (síťování aktérů rozvoje), vzdělávací činnosti MAS (rozvoj znalostí a dovedností aktérů rozvoje, včetně např. využití chytrých</w:t>
      </w:r>
      <w:r w:rsidR="003C59D8">
        <w:rPr>
          <w:highlight w:val="yellow"/>
        </w:rPr>
        <w:t xml:space="preserve"> a inovativních</w:t>
      </w:r>
      <w:r w:rsidRPr="009021B0">
        <w:rPr>
          <w:highlight w:val="yellow"/>
        </w:rPr>
        <w:t xml:space="preserve"> řešení</w:t>
      </w:r>
      <w:r w:rsidR="003C59D8">
        <w:rPr>
          <w:highlight w:val="yellow"/>
        </w:rPr>
        <w:t xml:space="preserve"> problémů a potřeb území působnosti MAS</w:t>
      </w:r>
      <w:r w:rsidRPr="009021B0">
        <w:rPr>
          <w:highlight w:val="yellow"/>
        </w:rPr>
        <w:t>), informační činnosti MAS (např. o dotačních možnostech).</w:t>
      </w:r>
    </w:p>
    <w:p w:rsidR="00722376" w:rsidRDefault="00722376" w:rsidP="00722376">
      <w:pPr>
        <w:pStyle w:val="Nadpis2"/>
      </w:pPr>
      <w:bookmarkStart w:id="45" w:name="_Toc46760476"/>
      <w:r w:rsidRPr="00B01E3F">
        <w:rPr>
          <w:highlight w:val="lightGray"/>
        </w:rPr>
        <w:t>4.3 Popis spolupráce mezi MAS na národní a mezinárodní úro</w:t>
      </w:r>
      <w:r w:rsidR="00B01E3F">
        <w:rPr>
          <w:highlight w:val="lightGray"/>
        </w:rPr>
        <w:t>vni a</w:t>
      </w:r>
      <w:r w:rsidR="000C256C">
        <w:rPr>
          <w:rFonts w:ascii="Calibri" w:hAnsi="Calibri" w:cs="Calibri"/>
          <w:highlight w:val="lightGray"/>
        </w:rPr>
        <w:t> </w:t>
      </w:r>
      <w:r w:rsidR="00B01E3F">
        <w:rPr>
          <w:highlight w:val="lightGray"/>
        </w:rPr>
        <w:t>přeshraniční spolupráce</w:t>
      </w:r>
      <w:bookmarkEnd w:id="45"/>
      <w:r w:rsidR="00B01E3F">
        <w:rPr>
          <w:highlight w:val="lightGray"/>
        </w:rPr>
        <w:t xml:space="preserve"> </w:t>
      </w:r>
    </w:p>
    <w:p w:rsidR="003C59D8" w:rsidRDefault="003C59D8" w:rsidP="00E158EF">
      <w:pPr>
        <w:rPr>
          <w:highlight w:val="yellow"/>
          <w:lang w:val="pl-PL"/>
        </w:rPr>
      </w:pPr>
      <w:r>
        <w:rPr>
          <w:highlight w:val="yellow"/>
          <w:lang w:val="pl-PL"/>
        </w:rPr>
        <w:t xml:space="preserve">Jde o nepovinnou kapitolu. Její využití se předpokládá zejména v případě MAS, které obdobné aktivity realizují dlouhodobě. </w:t>
      </w:r>
      <w:r w:rsidR="006F3635">
        <w:rPr>
          <w:highlight w:val="yellow"/>
          <w:lang w:val="pl-PL"/>
        </w:rPr>
        <w:t xml:space="preserve">Nicméně je na zvážení MAS, zda kapitolu do své strategie CLLD zařadí (bez ohledu na skutečnost, zda se spolupráci věnuje či nikoliv). </w:t>
      </w:r>
    </w:p>
    <w:p w:rsidR="003C59D8" w:rsidRDefault="003C59D8" w:rsidP="00E158EF">
      <w:r>
        <w:rPr>
          <w:highlight w:val="yellow"/>
          <w:lang w:val="pl-PL"/>
        </w:rPr>
        <w:t>Pokud bude MAS kapitolu zpracovávat a předkládat ke kontrole MMR</w:t>
      </w:r>
      <w:r w:rsidR="001D68CD">
        <w:rPr>
          <w:rFonts w:cstheme="minorHAnsi"/>
          <w:highlight w:val="yellow"/>
          <w:lang w:val="pl-PL"/>
        </w:rPr>
        <w:t>–</w:t>
      </w:r>
      <w:r>
        <w:rPr>
          <w:highlight w:val="yellow"/>
          <w:lang w:val="pl-PL"/>
        </w:rPr>
        <w:t xml:space="preserve">ORP, uvede do ní </w:t>
      </w:r>
      <w:r>
        <w:rPr>
          <w:highlight w:val="yellow"/>
        </w:rPr>
        <w:t>p</w:t>
      </w:r>
      <w:r w:rsidR="00703D5A" w:rsidRPr="00703D5A">
        <w:rPr>
          <w:highlight w:val="yellow"/>
        </w:rPr>
        <w:t xml:space="preserve">opis předpokládané spolupráce MAS jak na národní úrovni, tak na úrovni mezinárodní spolupráce. Popis předpokládané spolupráce </w:t>
      </w:r>
      <w:r>
        <w:rPr>
          <w:highlight w:val="yellow"/>
        </w:rPr>
        <w:t>zpracuje MAS</w:t>
      </w:r>
      <w:r w:rsidR="00703D5A" w:rsidRPr="00703D5A">
        <w:rPr>
          <w:highlight w:val="yellow"/>
        </w:rPr>
        <w:t xml:space="preserve"> </w:t>
      </w:r>
      <w:r w:rsidR="0024188A" w:rsidRPr="0024188A">
        <w:rPr>
          <w:b/>
          <w:highlight w:val="yellow"/>
          <w:u w:val="single"/>
        </w:rPr>
        <w:t>v obecné rovině</w:t>
      </w:r>
      <w:r w:rsidR="009615DF">
        <w:rPr>
          <w:highlight w:val="yellow"/>
        </w:rPr>
        <w:t xml:space="preserve">, </w:t>
      </w:r>
      <w:r w:rsidR="000C256C">
        <w:rPr>
          <w:highlight w:val="yellow"/>
        </w:rPr>
        <w:t xml:space="preserve">a to </w:t>
      </w:r>
      <w:r w:rsidR="009615DF">
        <w:rPr>
          <w:highlight w:val="yellow"/>
        </w:rPr>
        <w:t>tak</w:t>
      </w:r>
      <w:r w:rsidR="000C256C">
        <w:rPr>
          <w:highlight w:val="yellow"/>
        </w:rPr>
        <w:t>,</w:t>
      </w:r>
      <w:r w:rsidR="009615DF">
        <w:rPr>
          <w:highlight w:val="yellow"/>
        </w:rPr>
        <w:t xml:space="preserve"> aby</w:t>
      </w:r>
      <w:r w:rsidR="00703D5A" w:rsidRPr="00703D5A">
        <w:rPr>
          <w:highlight w:val="yellow"/>
        </w:rPr>
        <w:t xml:space="preserve"> neobsah</w:t>
      </w:r>
      <w:r w:rsidR="009615DF">
        <w:rPr>
          <w:highlight w:val="yellow"/>
        </w:rPr>
        <w:t>oval konkrétní</w:t>
      </w:r>
      <w:r w:rsidR="00703D5A" w:rsidRPr="00703D5A">
        <w:rPr>
          <w:highlight w:val="yellow"/>
        </w:rPr>
        <w:t xml:space="preserve"> podmínky a pravidla </w:t>
      </w:r>
      <w:r w:rsidR="00703D5A" w:rsidRPr="000C256C">
        <w:rPr>
          <w:highlight w:val="yellow"/>
        </w:rPr>
        <w:t>realizace projektů spolupráce v Programovém rámci PRV</w:t>
      </w:r>
      <w:r w:rsidR="000C256C" w:rsidRPr="000C256C">
        <w:rPr>
          <w:highlight w:val="yellow"/>
        </w:rPr>
        <w:t xml:space="preserve"> (</w:t>
      </w:r>
      <w:r w:rsidR="0024188A" w:rsidRPr="0024188A">
        <w:rPr>
          <w:highlight w:val="yellow"/>
        </w:rPr>
        <w:t>které v době tvorby SCLLD pravděpodobně nebudou známé)</w:t>
      </w:r>
      <w:r w:rsidR="00703D5A" w:rsidRPr="000C256C">
        <w:rPr>
          <w:highlight w:val="yellow"/>
        </w:rPr>
        <w:t>.</w:t>
      </w:r>
    </w:p>
    <w:p w:rsidR="00722376" w:rsidRDefault="00722376" w:rsidP="00722376">
      <w:pPr>
        <w:pStyle w:val="Nadpis2"/>
      </w:pPr>
      <w:bookmarkStart w:id="46" w:name="_Ref44151811"/>
      <w:bookmarkStart w:id="47" w:name="_Toc46760477"/>
      <w:r>
        <w:t>4.4 Popis monitoringu a evaluace strategie</w:t>
      </w:r>
      <w:bookmarkEnd w:id="46"/>
      <w:bookmarkEnd w:id="47"/>
      <w:r>
        <w:t xml:space="preserve"> </w:t>
      </w:r>
    </w:p>
    <w:p w:rsidR="00722376" w:rsidRDefault="009615DF" w:rsidP="00722376">
      <w:r>
        <w:rPr>
          <w:highlight w:val="yellow"/>
        </w:rPr>
        <w:t>(</w:t>
      </w:r>
      <w:r w:rsidR="00722376">
        <w:rPr>
          <w:highlight w:val="yellow"/>
        </w:rPr>
        <w:t>Doporučený rozsah kapitoly: 1 strana</w:t>
      </w:r>
      <w:r w:rsidR="00722376" w:rsidRPr="0031620E">
        <w:rPr>
          <w:highlight w:val="yellow"/>
        </w:rPr>
        <w:t xml:space="preserve"> A</w:t>
      </w:r>
      <w:r w:rsidR="00722376" w:rsidRPr="00C70FA2">
        <w:rPr>
          <w:highlight w:val="yellow"/>
        </w:rPr>
        <w:t>4</w:t>
      </w:r>
      <w:r w:rsidR="0024188A" w:rsidRPr="0024188A">
        <w:rPr>
          <w:highlight w:val="yellow"/>
        </w:rPr>
        <w:t>)</w:t>
      </w:r>
    </w:p>
    <w:p w:rsidR="006F3635" w:rsidRDefault="006F3635" w:rsidP="00722376">
      <w:r w:rsidRPr="00044834">
        <w:rPr>
          <w:highlight w:val="yellow"/>
        </w:rPr>
        <w:t xml:space="preserve">MAS v této kapitole popíše, jak bude sledovat a vyhodnocovat hodnoty povinných indikátorů na úrovni Strategických cílů SCLLD (viz kap. </w:t>
      </w:r>
      <w:r w:rsidRPr="00044834">
        <w:rPr>
          <w:i/>
          <w:highlight w:val="yellow"/>
        </w:rPr>
        <w:fldChar w:fldCharType="begin"/>
      </w:r>
      <w:r w:rsidRPr="00044834">
        <w:rPr>
          <w:i/>
          <w:highlight w:val="yellow"/>
        </w:rPr>
        <w:instrText xml:space="preserve"> REF _Ref44156245 \h  \* MERGEFORMAT </w:instrText>
      </w:r>
      <w:r w:rsidRPr="00044834">
        <w:rPr>
          <w:i/>
          <w:highlight w:val="yellow"/>
        </w:rPr>
      </w:r>
      <w:r w:rsidRPr="00044834">
        <w:rPr>
          <w:i/>
          <w:highlight w:val="yellow"/>
        </w:rPr>
        <w:fldChar w:fldCharType="separate"/>
      </w:r>
      <w:r w:rsidRPr="00044834">
        <w:rPr>
          <w:i/>
          <w:highlight w:val="yellow"/>
        </w:rPr>
        <w:t>3.1.2 Strategické cíle</w:t>
      </w:r>
      <w:r w:rsidRPr="00044834">
        <w:rPr>
          <w:i/>
          <w:highlight w:val="yellow"/>
        </w:rPr>
        <w:fldChar w:fldCharType="end"/>
      </w:r>
      <w:r w:rsidRPr="00044834">
        <w:rPr>
          <w:highlight w:val="yellow"/>
        </w:rPr>
        <w:t xml:space="preserve"> a </w:t>
      </w:r>
      <w:r w:rsidRPr="00044834">
        <w:rPr>
          <w:i/>
          <w:highlight w:val="yellow"/>
        </w:rPr>
        <w:fldChar w:fldCharType="begin"/>
      </w:r>
      <w:r w:rsidRPr="00044834">
        <w:rPr>
          <w:i/>
          <w:highlight w:val="yellow"/>
        </w:rPr>
        <w:instrText xml:space="preserve"> REF _Ref46665047 \h  \* MERGEFORMAT </w:instrText>
      </w:r>
      <w:r w:rsidRPr="00044834">
        <w:rPr>
          <w:i/>
          <w:highlight w:val="yellow"/>
        </w:rPr>
      </w:r>
      <w:r w:rsidRPr="00044834">
        <w:rPr>
          <w:i/>
          <w:highlight w:val="yellow"/>
        </w:rPr>
        <w:fldChar w:fldCharType="separate"/>
      </w:r>
      <w:r w:rsidRPr="00044834">
        <w:rPr>
          <w:i/>
          <w:highlight w:val="yellow"/>
        </w:rPr>
        <w:t>4.4.1 Indikátory na úrovni strategických cílů Strategického rámce SCLLD</w:t>
      </w:r>
      <w:r w:rsidRPr="00044834">
        <w:rPr>
          <w:i/>
          <w:highlight w:val="yellow"/>
        </w:rPr>
        <w:fldChar w:fldCharType="end"/>
      </w:r>
      <w:r w:rsidRPr="00044834">
        <w:rPr>
          <w:highlight w:val="yellow"/>
        </w:rPr>
        <w:t>).</w:t>
      </w:r>
    </w:p>
    <w:p w:rsidR="00722376" w:rsidRDefault="009E32BF" w:rsidP="00722376">
      <w:r w:rsidRPr="009E32BF">
        <w:t xml:space="preserve">MAS </w:t>
      </w:r>
      <w:r w:rsidRPr="009E32BF">
        <w:rPr>
          <w:highlight w:val="cyan"/>
        </w:rPr>
        <w:t>XY</w:t>
      </w:r>
      <w:r>
        <w:t xml:space="preserve"> </w:t>
      </w:r>
      <w:r w:rsidRPr="009E32BF">
        <w:t xml:space="preserve">bude provádět monitorovací a evaluační činnosti v souladu s metodickým pokynem pro využití integrovaných nástrojů </w:t>
      </w:r>
      <w:r w:rsidR="004A11C9">
        <w:t xml:space="preserve">a regionálních akčních plánů </w:t>
      </w:r>
      <w:r w:rsidRPr="009E32BF">
        <w:t>v p</w:t>
      </w:r>
      <w:r w:rsidR="00A21CAE">
        <w:t>rogramovém období 2021–2027 a</w:t>
      </w:r>
      <w:r w:rsidR="00A21CAE">
        <w:rPr>
          <w:rFonts w:cstheme="minorHAnsi"/>
        </w:rPr>
        <w:t> </w:t>
      </w:r>
      <w:r w:rsidR="00A21CAE">
        <w:t>v</w:t>
      </w:r>
      <w:r w:rsidR="00A21CAE">
        <w:rPr>
          <w:rFonts w:cstheme="minorHAnsi"/>
        </w:rPr>
        <w:t> </w:t>
      </w:r>
      <w:r w:rsidRPr="009E32BF">
        <w:t>souladu s</w:t>
      </w:r>
      <w:r w:rsidR="004A11C9">
        <w:rPr>
          <w:rFonts w:cstheme="minorHAnsi"/>
        </w:rPr>
        <w:t> </w:t>
      </w:r>
      <w:r w:rsidRPr="009E32BF">
        <w:t>doplňujícími metodickými instrukcemi Ministerstva pro místní rozvoj, odboru regionální politiky.</w:t>
      </w:r>
    </w:p>
    <w:p w:rsidR="007E748A" w:rsidRDefault="007E748A" w:rsidP="00722376">
      <w:r w:rsidRPr="007E748A">
        <w:t xml:space="preserve">Pro sledování a vyhodnocování plnění jednotlivých opatření/fiche Akčního plánu </w:t>
      </w:r>
      <w:r w:rsidR="009615DF">
        <w:t>budou</w:t>
      </w:r>
      <w:r w:rsidR="009615DF" w:rsidRPr="007E748A">
        <w:t xml:space="preserve"> </w:t>
      </w:r>
      <w:r w:rsidRPr="007E748A">
        <w:t xml:space="preserve">ze strany </w:t>
      </w:r>
      <w:r w:rsidR="009615DF">
        <w:t xml:space="preserve">jednotlivých </w:t>
      </w:r>
      <w:r w:rsidRPr="007E748A">
        <w:t>ŘO stanoveny povinné indikátory z NČI</w:t>
      </w:r>
      <w:r w:rsidR="009021B0">
        <w:rPr>
          <w:rStyle w:val="Znakapoznpodarou"/>
        </w:rPr>
        <w:footnoteReference w:id="15"/>
      </w:r>
      <w:r w:rsidRPr="007E748A">
        <w:t xml:space="preserve">. Hodnoty těchto indikátorů </w:t>
      </w:r>
      <w:r w:rsidR="009615DF">
        <w:t>budou</w:t>
      </w:r>
      <w:r w:rsidR="009615DF" w:rsidRPr="007E748A">
        <w:t xml:space="preserve"> </w:t>
      </w:r>
      <w:r w:rsidRPr="007E748A">
        <w:t>sledovány v</w:t>
      </w:r>
      <w:r w:rsidR="004A11C9">
        <w:rPr>
          <w:rFonts w:cstheme="minorHAnsi"/>
        </w:rPr>
        <w:t> </w:t>
      </w:r>
      <w:r w:rsidRPr="007E748A">
        <w:t>monitorovacím systému.</w:t>
      </w:r>
    </w:p>
    <w:p w:rsidR="009E32BF" w:rsidRDefault="009615DF" w:rsidP="009E32BF">
      <w:pPr>
        <w:pStyle w:val="Nadpis3"/>
      </w:pPr>
      <w:bookmarkStart w:id="48" w:name="_Ref46665047"/>
      <w:bookmarkStart w:id="49" w:name="_Toc46760478"/>
      <w:r>
        <w:t xml:space="preserve">4.4.1 </w:t>
      </w:r>
      <w:r w:rsidR="004A11C9">
        <w:t>I</w:t>
      </w:r>
      <w:r w:rsidR="009E32BF">
        <w:t>ndikátor</w:t>
      </w:r>
      <w:r w:rsidR="004A11C9">
        <w:t>y</w:t>
      </w:r>
      <w:r w:rsidR="009E32BF">
        <w:t xml:space="preserve"> na úrovni strategických cílů </w:t>
      </w:r>
      <w:r w:rsidR="004A11C9">
        <w:t xml:space="preserve">Strategického rámce </w:t>
      </w:r>
      <w:r w:rsidR="009E32BF">
        <w:t>SCLLD</w:t>
      </w:r>
      <w:bookmarkEnd w:id="48"/>
      <w:bookmarkEnd w:id="49"/>
      <w:r w:rsidR="009E32BF">
        <w:t xml:space="preserve"> </w:t>
      </w:r>
    </w:p>
    <w:p w:rsidR="004A11C9" w:rsidRDefault="004A11C9" w:rsidP="009E32BF">
      <w:pPr>
        <w:rPr>
          <w:highlight w:val="yellow"/>
        </w:rPr>
      </w:pPr>
      <w:r>
        <w:rPr>
          <w:highlight w:val="yellow"/>
        </w:rPr>
        <w:t xml:space="preserve">MAS </w:t>
      </w:r>
      <w:r w:rsidR="009615DF">
        <w:rPr>
          <w:highlight w:val="yellow"/>
        </w:rPr>
        <w:t>má</w:t>
      </w:r>
      <w:r w:rsidR="009E32BF" w:rsidRPr="009E32BF">
        <w:rPr>
          <w:highlight w:val="yellow"/>
        </w:rPr>
        <w:t xml:space="preserve"> rovněž </w:t>
      </w:r>
      <w:r w:rsidR="009615DF">
        <w:rPr>
          <w:highlight w:val="yellow"/>
        </w:rPr>
        <w:t xml:space="preserve">povinnost </w:t>
      </w:r>
      <w:r w:rsidR="009E32BF" w:rsidRPr="009E32BF">
        <w:rPr>
          <w:highlight w:val="yellow"/>
        </w:rPr>
        <w:t xml:space="preserve">definovat </w:t>
      </w:r>
      <w:r w:rsidR="0024188A" w:rsidRPr="0024188A">
        <w:rPr>
          <w:b/>
          <w:highlight w:val="yellow"/>
          <w:u w:val="single"/>
        </w:rPr>
        <w:t>indikátory na úrovni strategických cílů</w:t>
      </w:r>
      <w:r w:rsidR="009E32BF" w:rsidRPr="009E32BF">
        <w:rPr>
          <w:highlight w:val="yellow"/>
        </w:rPr>
        <w:t xml:space="preserve"> Strategického rámce </w:t>
      </w:r>
      <w:r>
        <w:rPr>
          <w:highlight w:val="yellow"/>
        </w:rPr>
        <w:t xml:space="preserve">SCLLD </w:t>
      </w:r>
      <w:r w:rsidR="009615DF">
        <w:rPr>
          <w:highlight w:val="yellow"/>
        </w:rPr>
        <w:t xml:space="preserve">(viz kap. </w:t>
      </w:r>
      <w:r w:rsidR="004A5B4B">
        <w:fldChar w:fldCharType="begin"/>
      </w:r>
      <w:r w:rsidR="000162FE">
        <w:instrText xml:space="preserve"> REF _Ref44156245 \h  \* MERGEFORMAT </w:instrText>
      </w:r>
      <w:r w:rsidR="004A5B4B">
        <w:fldChar w:fldCharType="separate"/>
      </w:r>
      <w:r w:rsidR="0024188A" w:rsidRPr="0024188A">
        <w:rPr>
          <w:b/>
          <w:i/>
          <w:highlight w:val="yellow"/>
        </w:rPr>
        <w:t>3.1.2 Strategické cíle</w:t>
      </w:r>
      <w:r w:rsidR="004A5B4B">
        <w:fldChar w:fldCharType="end"/>
      </w:r>
      <w:r w:rsidR="009615DF">
        <w:rPr>
          <w:highlight w:val="yellow"/>
        </w:rPr>
        <w:t>)</w:t>
      </w:r>
      <w:r w:rsidR="009E32BF" w:rsidRPr="009E32BF">
        <w:rPr>
          <w:highlight w:val="yellow"/>
        </w:rPr>
        <w:t>, které mohou buď vycházet z NČI, anebo mohou být vlastní. Za</w:t>
      </w:r>
      <w:r>
        <w:rPr>
          <w:rFonts w:cstheme="minorHAnsi"/>
          <w:highlight w:val="yellow"/>
        </w:rPr>
        <w:t> </w:t>
      </w:r>
      <w:r w:rsidR="009E32BF" w:rsidRPr="009E32BF">
        <w:rPr>
          <w:highlight w:val="yellow"/>
        </w:rPr>
        <w:t>sledování hodnot těchto indikátorů je odpovědná MAS, z tohoto pohledu je vhodné ze strany MAS definovat takové indikátory, u kterých nebude pro MAS obtížné dostat se k aktuálním hodnotám (běžné statistické ukazatele, jejichž hodnoty jsou průběžně aktualizované a veřejně dostupné např. na</w:t>
      </w:r>
      <w:r>
        <w:rPr>
          <w:rFonts w:cstheme="minorHAnsi"/>
          <w:highlight w:val="yellow"/>
        </w:rPr>
        <w:t> </w:t>
      </w:r>
      <w:r w:rsidR="009E32BF" w:rsidRPr="009E32BF">
        <w:rPr>
          <w:highlight w:val="yellow"/>
        </w:rPr>
        <w:t>webu ČSU, na webu Regionálního informačního servisu apod.).</w:t>
      </w:r>
    </w:p>
    <w:p w:rsidR="009E32BF" w:rsidRDefault="004A11C9" w:rsidP="009E32BF">
      <w:r>
        <w:rPr>
          <w:highlight w:val="yellow"/>
        </w:rPr>
        <w:t xml:space="preserve">V kapitole </w:t>
      </w:r>
      <w:r>
        <w:rPr>
          <w:rFonts w:cstheme="minorHAnsi"/>
          <w:highlight w:val="yellow"/>
        </w:rPr>
        <w:t>"</w:t>
      </w:r>
      <w:r>
        <w:rPr>
          <w:highlight w:val="yellow"/>
        </w:rPr>
        <w:t>Popis monitoringu a evaluace strategie</w:t>
      </w:r>
      <w:r>
        <w:rPr>
          <w:rFonts w:cstheme="minorHAnsi"/>
          <w:highlight w:val="yellow"/>
        </w:rPr>
        <w:t>"</w:t>
      </w:r>
      <w:r>
        <w:rPr>
          <w:highlight w:val="yellow"/>
        </w:rPr>
        <w:t xml:space="preserve"> lze uvést přehlednou tabulku indikátorů stanovených na úrovni strategických cílů Strategického rámce SCLLD (p</w:t>
      </w:r>
      <w:r w:rsidR="00A21CAE">
        <w:rPr>
          <w:highlight w:val="yellow"/>
        </w:rPr>
        <w:t>říklad viz níže), dané indikátory</w:t>
      </w:r>
      <w:r>
        <w:rPr>
          <w:highlight w:val="yellow"/>
        </w:rPr>
        <w:t xml:space="preserve"> nicméně musí být uvedeny i ve Strategickém rámci (viz kap. 3.1).</w:t>
      </w:r>
    </w:p>
    <w:p w:rsidR="006F3635" w:rsidRDefault="006F3635" w:rsidP="009E32BF">
      <w:r w:rsidRPr="00044834">
        <w:rPr>
          <w:highlight w:val="yellow"/>
        </w:rPr>
        <w:t>Indikátory musí mít stanovenou výchozí hodnotu, cílovou hodnotu a měrnou jednotku.</w:t>
      </w:r>
    </w:p>
    <w:p w:rsidR="00431DDC" w:rsidRDefault="00431DDC" w:rsidP="00431DDC">
      <w:pPr>
        <w:pStyle w:val="Titulek"/>
      </w:pPr>
      <w:bookmarkStart w:id="50" w:name="_Toc46665649"/>
      <w:r>
        <w:t xml:space="preserve">Tabulka </w:t>
      </w:r>
      <w:r w:rsidR="004A5B4B">
        <w:fldChar w:fldCharType="begin"/>
      </w:r>
      <w:r w:rsidR="001303B7">
        <w:instrText xml:space="preserve"> SEQ Tabulka \* ARABIC </w:instrText>
      </w:r>
      <w:r w:rsidR="004A5B4B">
        <w:fldChar w:fldCharType="separate"/>
      </w:r>
      <w:r w:rsidR="00EF4749">
        <w:rPr>
          <w:noProof/>
        </w:rPr>
        <w:t>10</w:t>
      </w:r>
      <w:r w:rsidR="004A5B4B">
        <w:rPr>
          <w:noProof/>
        </w:rPr>
        <w:fldChar w:fldCharType="end"/>
      </w:r>
      <w:r>
        <w:t xml:space="preserve"> Indikátory </w:t>
      </w:r>
      <w:r w:rsidR="00DF22C8">
        <w:t xml:space="preserve">na úrovni </w:t>
      </w:r>
      <w:r w:rsidR="00E158EF">
        <w:t xml:space="preserve">strategických cílů SCLLD </w:t>
      </w:r>
      <w:r w:rsidR="0036362A">
        <w:t>– příklad</w:t>
      </w:r>
      <w:bookmarkEnd w:id="50"/>
      <w:r w:rsidR="0036362A">
        <w:t xml:space="preserve"> </w:t>
      </w:r>
    </w:p>
    <w:tbl>
      <w:tblPr>
        <w:tblStyle w:val="Mkatabulky"/>
        <w:tblW w:w="0" w:type="auto"/>
        <w:tblLook w:val="04A0" w:firstRow="1" w:lastRow="0" w:firstColumn="1" w:lastColumn="0" w:noHBand="0" w:noVBand="1"/>
      </w:tblPr>
      <w:tblGrid>
        <w:gridCol w:w="1824"/>
        <w:gridCol w:w="1959"/>
        <w:gridCol w:w="1761"/>
        <w:gridCol w:w="1759"/>
        <w:gridCol w:w="1759"/>
      </w:tblGrid>
      <w:tr w:rsidR="00B16727" w:rsidRPr="00B16727" w:rsidTr="00431DDC">
        <w:tc>
          <w:tcPr>
            <w:tcW w:w="1842" w:type="dxa"/>
          </w:tcPr>
          <w:p w:rsidR="00B16727" w:rsidRPr="00B16727" w:rsidRDefault="00B16727" w:rsidP="009E32BF">
            <w:pPr>
              <w:rPr>
                <w:i/>
                <w:color w:val="808080" w:themeColor="background1" w:themeShade="80"/>
              </w:rPr>
            </w:pPr>
            <w:r w:rsidRPr="00B16727">
              <w:rPr>
                <w:i/>
                <w:color w:val="808080" w:themeColor="background1" w:themeShade="80"/>
              </w:rPr>
              <w:t xml:space="preserve">Strategický cíl </w:t>
            </w:r>
          </w:p>
        </w:tc>
        <w:tc>
          <w:tcPr>
            <w:tcW w:w="1842" w:type="dxa"/>
          </w:tcPr>
          <w:p w:rsidR="00B16727" w:rsidRPr="00B16727" w:rsidRDefault="00B16727" w:rsidP="009E32BF">
            <w:pPr>
              <w:rPr>
                <w:i/>
                <w:color w:val="808080" w:themeColor="background1" w:themeShade="80"/>
              </w:rPr>
            </w:pPr>
            <w:r w:rsidRPr="00B16727">
              <w:rPr>
                <w:i/>
                <w:color w:val="808080" w:themeColor="background1" w:themeShade="80"/>
              </w:rPr>
              <w:t>Indikátor</w:t>
            </w:r>
          </w:p>
        </w:tc>
        <w:tc>
          <w:tcPr>
            <w:tcW w:w="1842" w:type="dxa"/>
          </w:tcPr>
          <w:p w:rsidR="00B16727" w:rsidRPr="00B16727" w:rsidRDefault="00B16727" w:rsidP="009E32BF">
            <w:pPr>
              <w:rPr>
                <w:i/>
                <w:color w:val="808080" w:themeColor="background1" w:themeShade="80"/>
              </w:rPr>
            </w:pPr>
            <w:r w:rsidRPr="00B16727">
              <w:rPr>
                <w:i/>
                <w:color w:val="808080" w:themeColor="background1" w:themeShade="80"/>
              </w:rPr>
              <w:t>Měrná jednotka</w:t>
            </w:r>
          </w:p>
        </w:tc>
        <w:tc>
          <w:tcPr>
            <w:tcW w:w="1843" w:type="dxa"/>
          </w:tcPr>
          <w:p w:rsidR="00B16727" w:rsidRDefault="00B16727" w:rsidP="009E32BF">
            <w:pPr>
              <w:rPr>
                <w:i/>
                <w:color w:val="808080" w:themeColor="background1" w:themeShade="80"/>
              </w:rPr>
            </w:pPr>
            <w:r w:rsidRPr="00B16727">
              <w:rPr>
                <w:i/>
                <w:color w:val="808080" w:themeColor="background1" w:themeShade="80"/>
              </w:rPr>
              <w:t>Výchozí hodnota</w:t>
            </w:r>
          </w:p>
          <w:p w:rsidR="009021B0" w:rsidRPr="00B16727" w:rsidRDefault="009021B0" w:rsidP="009021B0">
            <w:pPr>
              <w:jc w:val="center"/>
              <w:rPr>
                <w:i/>
                <w:color w:val="808080" w:themeColor="background1" w:themeShade="80"/>
              </w:rPr>
            </w:pPr>
            <w:r>
              <w:rPr>
                <w:i/>
                <w:color w:val="808080" w:themeColor="background1" w:themeShade="80"/>
              </w:rPr>
              <w:t>(datum)</w:t>
            </w:r>
          </w:p>
        </w:tc>
        <w:tc>
          <w:tcPr>
            <w:tcW w:w="1843" w:type="dxa"/>
          </w:tcPr>
          <w:p w:rsidR="00B16727" w:rsidRDefault="00B16727" w:rsidP="009E32BF">
            <w:pPr>
              <w:rPr>
                <w:i/>
                <w:color w:val="808080" w:themeColor="background1" w:themeShade="80"/>
              </w:rPr>
            </w:pPr>
            <w:r w:rsidRPr="00B16727">
              <w:rPr>
                <w:i/>
                <w:color w:val="808080" w:themeColor="background1" w:themeShade="80"/>
              </w:rPr>
              <w:t>Cílov</w:t>
            </w:r>
            <w:r w:rsidR="00DF22C8">
              <w:rPr>
                <w:i/>
                <w:color w:val="808080" w:themeColor="background1" w:themeShade="80"/>
              </w:rPr>
              <w:t>á</w:t>
            </w:r>
            <w:r w:rsidRPr="00B16727">
              <w:rPr>
                <w:i/>
                <w:color w:val="808080" w:themeColor="background1" w:themeShade="80"/>
              </w:rPr>
              <w:t xml:space="preserve"> hodnota </w:t>
            </w:r>
          </w:p>
          <w:p w:rsidR="009021B0" w:rsidRPr="00B16727" w:rsidRDefault="009021B0" w:rsidP="009021B0">
            <w:pPr>
              <w:jc w:val="center"/>
              <w:rPr>
                <w:i/>
                <w:color w:val="808080" w:themeColor="background1" w:themeShade="80"/>
              </w:rPr>
            </w:pPr>
            <w:r>
              <w:rPr>
                <w:i/>
                <w:color w:val="808080" w:themeColor="background1" w:themeShade="80"/>
              </w:rPr>
              <w:t>(31. 12. 2027)</w:t>
            </w:r>
          </w:p>
        </w:tc>
      </w:tr>
      <w:tr w:rsidR="00B16727" w:rsidRPr="00B16727" w:rsidTr="00DF22C8">
        <w:tc>
          <w:tcPr>
            <w:tcW w:w="1842" w:type="dxa"/>
            <w:vMerge w:val="restart"/>
          </w:tcPr>
          <w:p w:rsidR="00093C91" w:rsidRDefault="00DF22C8">
            <w:pPr>
              <w:jc w:val="left"/>
              <w:rPr>
                <w:i/>
                <w:color w:val="808080" w:themeColor="background1" w:themeShade="80"/>
              </w:rPr>
            </w:pPr>
            <w:r w:rsidRPr="00DF22C8">
              <w:rPr>
                <w:i/>
                <w:color w:val="808080" w:themeColor="background1" w:themeShade="80"/>
              </w:rPr>
              <w:t xml:space="preserve">Stabilní populace území MAS Venkovsko charakteristická vysokým lidským a sociálním kapitálem zajišťující dynamický endogenní rozvoj území MAS </w:t>
            </w:r>
          </w:p>
        </w:tc>
        <w:tc>
          <w:tcPr>
            <w:tcW w:w="1842" w:type="dxa"/>
          </w:tcPr>
          <w:p w:rsidR="00B16727" w:rsidRPr="00B16727" w:rsidRDefault="00B16727" w:rsidP="00895BD3">
            <w:pPr>
              <w:rPr>
                <w:i/>
                <w:color w:val="808080" w:themeColor="background1" w:themeShade="80"/>
              </w:rPr>
            </w:pPr>
            <w:r w:rsidRPr="00B16727">
              <w:rPr>
                <w:i/>
                <w:color w:val="808080" w:themeColor="background1" w:themeShade="80"/>
              </w:rPr>
              <w:t xml:space="preserve">Počet obyvatel území MAS </w:t>
            </w:r>
          </w:p>
          <w:p w:rsidR="00B16727" w:rsidRPr="00B16727" w:rsidRDefault="00B16727" w:rsidP="009E32BF">
            <w:pPr>
              <w:rPr>
                <w:i/>
                <w:color w:val="808080" w:themeColor="background1" w:themeShade="80"/>
              </w:rPr>
            </w:pPr>
          </w:p>
        </w:tc>
        <w:tc>
          <w:tcPr>
            <w:tcW w:w="1842" w:type="dxa"/>
            <w:vAlign w:val="center"/>
          </w:tcPr>
          <w:p w:rsidR="00093C91" w:rsidRDefault="00DF22C8">
            <w:pPr>
              <w:jc w:val="center"/>
              <w:rPr>
                <w:i/>
                <w:color w:val="808080" w:themeColor="background1" w:themeShade="80"/>
              </w:rPr>
            </w:pPr>
            <w:r>
              <w:rPr>
                <w:i/>
                <w:color w:val="808080" w:themeColor="background1" w:themeShade="80"/>
              </w:rPr>
              <w:t>Počet osob</w:t>
            </w:r>
          </w:p>
        </w:tc>
        <w:tc>
          <w:tcPr>
            <w:tcW w:w="1843" w:type="dxa"/>
            <w:vAlign w:val="center"/>
          </w:tcPr>
          <w:p w:rsidR="00093C91" w:rsidRDefault="0024188A">
            <w:pPr>
              <w:jc w:val="center"/>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48</w:t>
            </w:r>
            <w:r w:rsidR="00DF22C8">
              <w:rPr>
                <w:rFonts w:ascii="Calibri" w:eastAsia="Times New Roman" w:hAnsi="Calibri" w:cs="Calibri"/>
                <w:i/>
                <w:color w:val="808080" w:themeColor="background1" w:themeShade="80"/>
                <w:lang w:eastAsia="cs-CZ"/>
              </w:rPr>
              <w:t> </w:t>
            </w:r>
            <w:r w:rsidRPr="0024188A">
              <w:rPr>
                <w:rFonts w:ascii="Calibri" w:eastAsia="Times New Roman" w:hAnsi="Calibri" w:cs="Calibri"/>
                <w:i/>
                <w:color w:val="808080" w:themeColor="background1" w:themeShade="80"/>
                <w:lang w:eastAsia="cs-CZ"/>
              </w:rPr>
              <w:t>366</w:t>
            </w:r>
          </w:p>
          <w:p w:rsidR="00093C91" w:rsidRDefault="00DF22C8">
            <w:pPr>
              <w:jc w:val="center"/>
              <w:rPr>
                <w:i/>
                <w:color w:val="808080" w:themeColor="background1" w:themeShade="80"/>
              </w:rPr>
            </w:pPr>
            <w:r>
              <w:rPr>
                <w:rFonts w:ascii="Calibri" w:eastAsia="Times New Roman" w:hAnsi="Calibri" w:cs="Calibri"/>
                <w:i/>
                <w:color w:val="808080" w:themeColor="background1" w:themeShade="80"/>
                <w:lang w:eastAsia="cs-CZ"/>
              </w:rPr>
              <w:t>(31. 12. 2019)</w:t>
            </w:r>
          </w:p>
        </w:tc>
        <w:tc>
          <w:tcPr>
            <w:tcW w:w="1843" w:type="dxa"/>
            <w:vAlign w:val="center"/>
          </w:tcPr>
          <w:p w:rsidR="00093C91" w:rsidRDefault="00DF22C8" w:rsidP="009021B0">
            <w:pPr>
              <w:jc w:val="center"/>
              <w:rPr>
                <w:i/>
                <w:color w:val="808080" w:themeColor="background1" w:themeShade="80"/>
              </w:rPr>
            </w:pPr>
            <w:r>
              <w:rPr>
                <w:i/>
                <w:color w:val="808080" w:themeColor="background1" w:themeShade="80"/>
              </w:rPr>
              <w:t>48 400</w:t>
            </w:r>
          </w:p>
        </w:tc>
      </w:tr>
      <w:tr w:rsidR="00B16727" w:rsidRPr="00B16727" w:rsidTr="00DF22C8">
        <w:tc>
          <w:tcPr>
            <w:tcW w:w="1842" w:type="dxa"/>
            <w:vMerge/>
          </w:tcPr>
          <w:p w:rsidR="00B16727" w:rsidRPr="00B16727" w:rsidRDefault="00B16727" w:rsidP="009E32BF">
            <w:pPr>
              <w:rPr>
                <w:i/>
                <w:color w:val="808080" w:themeColor="background1" w:themeShade="80"/>
              </w:rPr>
            </w:pPr>
          </w:p>
        </w:tc>
        <w:tc>
          <w:tcPr>
            <w:tcW w:w="1842" w:type="dxa"/>
          </w:tcPr>
          <w:p w:rsidR="00093C91" w:rsidRDefault="00DF22C8">
            <w:pPr>
              <w:jc w:val="left"/>
              <w:rPr>
                <w:i/>
                <w:color w:val="808080" w:themeColor="background1" w:themeShade="80"/>
              </w:rPr>
            </w:pPr>
            <w:r>
              <w:rPr>
                <w:i/>
                <w:color w:val="808080" w:themeColor="background1" w:themeShade="80"/>
              </w:rPr>
              <w:t>Podíl obyvatel území MAS s</w:t>
            </w:r>
            <w:r>
              <w:rPr>
                <w:rFonts w:cstheme="minorHAnsi"/>
                <w:i/>
                <w:color w:val="808080" w:themeColor="background1" w:themeShade="80"/>
              </w:rPr>
              <w:t> </w:t>
            </w:r>
            <w:r w:rsidRPr="00DF22C8">
              <w:rPr>
                <w:i/>
                <w:color w:val="808080" w:themeColor="background1" w:themeShade="80"/>
              </w:rPr>
              <w:t>dosaženým vysokoškolským vzděláním II. stupně</w:t>
            </w:r>
          </w:p>
          <w:p w:rsidR="00093C91" w:rsidRDefault="00093C91">
            <w:pPr>
              <w:jc w:val="left"/>
              <w:rPr>
                <w:i/>
                <w:color w:val="808080" w:themeColor="background1" w:themeShade="80"/>
              </w:rPr>
            </w:pPr>
          </w:p>
        </w:tc>
        <w:tc>
          <w:tcPr>
            <w:tcW w:w="1842" w:type="dxa"/>
            <w:vAlign w:val="center"/>
          </w:tcPr>
          <w:p w:rsidR="00093C91" w:rsidRDefault="00DF22C8">
            <w:pPr>
              <w:jc w:val="center"/>
              <w:rPr>
                <w:i/>
                <w:color w:val="808080" w:themeColor="background1" w:themeShade="80"/>
              </w:rPr>
            </w:pPr>
            <w:r>
              <w:rPr>
                <w:i/>
                <w:color w:val="808080" w:themeColor="background1" w:themeShade="80"/>
              </w:rPr>
              <w:t>%</w:t>
            </w:r>
          </w:p>
        </w:tc>
        <w:tc>
          <w:tcPr>
            <w:tcW w:w="1843" w:type="dxa"/>
            <w:vAlign w:val="center"/>
          </w:tcPr>
          <w:p w:rsidR="00093C91" w:rsidRDefault="00DF22C8">
            <w:pPr>
              <w:jc w:val="center"/>
              <w:rPr>
                <w:i/>
                <w:color w:val="808080" w:themeColor="background1" w:themeShade="80"/>
              </w:rPr>
            </w:pPr>
            <w:r>
              <w:rPr>
                <w:i/>
                <w:color w:val="808080" w:themeColor="background1" w:themeShade="80"/>
              </w:rPr>
              <w:t>11,2</w:t>
            </w:r>
          </w:p>
          <w:p w:rsidR="00093C91" w:rsidRDefault="00DF22C8">
            <w:pPr>
              <w:jc w:val="center"/>
              <w:rPr>
                <w:i/>
                <w:color w:val="808080" w:themeColor="background1" w:themeShade="80"/>
              </w:rPr>
            </w:pPr>
            <w:r>
              <w:rPr>
                <w:i/>
                <w:color w:val="808080" w:themeColor="background1" w:themeShade="80"/>
              </w:rPr>
              <w:t>(31. 12. 2018)</w:t>
            </w:r>
          </w:p>
        </w:tc>
        <w:tc>
          <w:tcPr>
            <w:tcW w:w="1843" w:type="dxa"/>
            <w:vAlign w:val="center"/>
          </w:tcPr>
          <w:p w:rsidR="00093C91" w:rsidRDefault="00DF22C8">
            <w:pPr>
              <w:jc w:val="center"/>
              <w:rPr>
                <w:i/>
                <w:color w:val="808080" w:themeColor="background1" w:themeShade="80"/>
              </w:rPr>
            </w:pPr>
            <w:r>
              <w:rPr>
                <w:i/>
                <w:color w:val="808080" w:themeColor="background1" w:themeShade="80"/>
              </w:rPr>
              <w:t>12,0</w:t>
            </w:r>
          </w:p>
          <w:p w:rsidR="00093C91" w:rsidRDefault="00093C91">
            <w:pPr>
              <w:jc w:val="center"/>
              <w:rPr>
                <w:i/>
                <w:color w:val="808080" w:themeColor="background1" w:themeShade="80"/>
              </w:rPr>
            </w:pPr>
          </w:p>
        </w:tc>
      </w:tr>
      <w:tr w:rsidR="00B16727" w:rsidRPr="00B16727" w:rsidTr="00DF22C8">
        <w:tc>
          <w:tcPr>
            <w:tcW w:w="1842" w:type="dxa"/>
            <w:vMerge/>
          </w:tcPr>
          <w:p w:rsidR="00B16727" w:rsidRPr="00B16727" w:rsidRDefault="00B16727" w:rsidP="009E32BF">
            <w:pPr>
              <w:rPr>
                <w:i/>
                <w:color w:val="808080" w:themeColor="background1" w:themeShade="80"/>
              </w:rPr>
            </w:pPr>
          </w:p>
        </w:tc>
        <w:tc>
          <w:tcPr>
            <w:tcW w:w="1842" w:type="dxa"/>
          </w:tcPr>
          <w:p w:rsidR="00093C91" w:rsidRDefault="00DF22C8">
            <w:pPr>
              <w:jc w:val="left"/>
              <w:rPr>
                <w:i/>
                <w:color w:val="808080" w:themeColor="background1" w:themeShade="80"/>
              </w:rPr>
            </w:pPr>
            <w:r>
              <w:rPr>
                <w:i/>
                <w:color w:val="808080" w:themeColor="background1" w:themeShade="80"/>
              </w:rPr>
              <w:t>Podíl obyvatel území MAS v</w:t>
            </w:r>
            <w:r>
              <w:rPr>
                <w:rFonts w:cstheme="minorHAnsi"/>
                <w:i/>
                <w:color w:val="808080" w:themeColor="background1" w:themeShade="80"/>
              </w:rPr>
              <w:t> </w:t>
            </w:r>
            <w:r w:rsidRPr="00DF22C8">
              <w:rPr>
                <w:i/>
                <w:color w:val="808080" w:themeColor="background1" w:themeShade="80"/>
              </w:rPr>
              <w:t>předproduktivním věku</w:t>
            </w:r>
            <w:r w:rsidRPr="00DF22C8" w:rsidDel="00DF22C8">
              <w:rPr>
                <w:i/>
                <w:color w:val="808080" w:themeColor="background1" w:themeShade="80"/>
              </w:rPr>
              <w:t xml:space="preserve"> </w:t>
            </w:r>
          </w:p>
        </w:tc>
        <w:tc>
          <w:tcPr>
            <w:tcW w:w="1842" w:type="dxa"/>
            <w:vAlign w:val="center"/>
          </w:tcPr>
          <w:p w:rsidR="00093C91" w:rsidRDefault="00DF22C8">
            <w:pPr>
              <w:jc w:val="center"/>
              <w:rPr>
                <w:i/>
                <w:color w:val="808080" w:themeColor="background1" w:themeShade="80"/>
              </w:rPr>
            </w:pPr>
            <w:r>
              <w:rPr>
                <w:i/>
                <w:color w:val="808080" w:themeColor="background1" w:themeShade="80"/>
              </w:rPr>
              <w:t>%</w:t>
            </w:r>
          </w:p>
        </w:tc>
        <w:tc>
          <w:tcPr>
            <w:tcW w:w="1843" w:type="dxa"/>
            <w:vAlign w:val="center"/>
          </w:tcPr>
          <w:p w:rsidR="00093C91" w:rsidRDefault="00DF22C8">
            <w:pPr>
              <w:jc w:val="center"/>
              <w:rPr>
                <w:i/>
                <w:color w:val="808080" w:themeColor="background1" w:themeShade="80"/>
              </w:rPr>
            </w:pPr>
            <w:r>
              <w:rPr>
                <w:i/>
                <w:color w:val="808080" w:themeColor="background1" w:themeShade="80"/>
              </w:rPr>
              <w:t>16,4</w:t>
            </w:r>
          </w:p>
          <w:p w:rsidR="00093C91" w:rsidRDefault="00DF22C8">
            <w:pPr>
              <w:jc w:val="center"/>
              <w:rPr>
                <w:i/>
                <w:color w:val="808080" w:themeColor="background1" w:themeShade="80"/>
              </w:rPr>
            </w:pPr>
            <w:r>
              <w:rPr>
                <w:i/>
                <w:color w:val="808080" w:themeColor="background1" w:themeShade="80"/>
              </w:rPr>
              <w:t>(31. 12. 2019)</w:t>
            </w:r>
          </w:p>
        </w:tc>
        <w:tc>
          <w:tcPr>
            <w:tcW w:w="1843" w:type="dxa"/>
            <w:vAlign w:val="center"/>
          </w:tcPr>
          <w:p w:rsidR="00093C91" w:rsidRDefault="00DF22C8" w:rsidP="009021B0">
            <w:pPr>
              <w:jc w:val="center"/>
              <w:rPr>
                <w:i/>
                <w:color w:val="808080" w:themeColor="background1" w:themeShade="80"/>
              </w:rPr>
            </w:pPr>
            <w:r>
              <w:rPr>
                <w:i/>
                <w:color w:val="808080" w:themeColor="background1" w:themeShade="80"/>
              </w:rPr>
              <w:t>16,7</w:t>
            </w:r>
          </w:p>
        </w:tc>
      </w:tr>
    </w:tbl>
    <w:p w:rsidR="00431DDC" w:rsidRPr="009E32BF" w:rsidRDefault="00431DDC" w:rsidP="009E32BF"/>
    <w:p w:rsidR="00775A96" w:rsidRDefault="00775A96" w:rsidP="00775A96">
      <w:pPr>
        <w:pStyle w:val="Nadpis2"/>
      </w:pPr>
      <w:bookmarkStart w:id="51" w:name="_Toc46760479"/>
      <w:r w:rsidRPr="00775A96">
        <w:rPr>
          <w:highlight w:val="lightGray"/>
        </w:rPr>
        <w:t>4.4 Analýza rizik</w:t>
      </w:r>
      <w:bookmarkEnd w:id="51"/>
      <w:r>
        <w:t xml:space="preserve"> </w:t>
      </w:r>
    </w:p>
    <w:p w:rsidR="00775A96" w:rsidRDefault="006F3635" w:rsidP="00775A96">
      <w:r>
        <w:rPr>
          <w:highlight w:val="yellow"/>
        </w:rPr>
        <w:t xml:space="preserve">Jde o nepovinnou kapitolu. </w:t>
      </w:r>
      <w:r w:rsidR="00775A96" w:rsidRPr="00775A96">
        <w:rPr>
          <w:highlight w:val="yellow"/>
        </w:rPr>
        <w:t xml:space="preserve">Analýza rizik obsahuje jednoznačnou identifikaci a hodnocení </w:t>
      </w:r>
      <w:r w:rsidR="00775A96" w:rsidRPr="00044834">
        <w:rPr>
          <w:highlight w:val="yellow"/>
          <w:u w:val="single"/>
        </w:rPr>
        <w:t>finančních, organizačních, právních a</w:t>
      </w:r>
      <w:r w:rsidR="001303B7" w:rsidRPr="00044834">
        <w:rPr>
          <w:rFonts w:cstheme="minorHAnsi"/>
          <w:highlight w:val="yellow"/>
          <w:u w:val="single"/>
        </w:rPr>
        <w:t> </w:t>
      </w:r>
      <w:r w:rsidR="00775A96" w:rsidRPr="00044834">
        <w:rPr>
          <w:highlight w:val="yellow"/>
          <w:u w:val="single"/>
        </w:rPr>
        <w:t>věcných rizik</w:t>
      </w:r>
      <w:r w:rsidR="00775A96" w:rsidRPr="00775A96">
        <w:rPr>
          <w:highlight w:val="yellow"/>
        </w:rPr>
        <w:t xml:space="preserve"> ohrožujících realizaci strategie </w:t>
      </w:r>
      <w:r>
        <w:rPr>
          <w:highlight w:val="yellow"/>
        </w:rPr>
        <w:t xml:space="preserve">CLLD </w:t>
      </w:r>
      <w:r w:rsidR="00775A96" w:rsidRPr="00775A96">
        <w:rPr>
          <w:highlight w:val="yellow"/>
        </w:rPr>
        <w:t>s uvedením nositele rizika a návrhu opatření k řízení identifikovaných rizik.</w:t>
      </w:r>
    </w:p>
    <w:p w:rsidR="00795AEB" w:rsidRDefault="00B13B0D" w:rsidP="00775A96">
      <w:r>
        <w:rPr>
          <w:highlight w:val="yellow"/>
        </w:rPr>
        <w:t xml:space="preserve">MAS může pro zpracování </w:t>
      </w:r>
      <w:r w:rsidR="006F3635">
        <w:rPr>
          <w:highlight w:val="yellow"/>
        </w:rPr>
        <w:t xml:space="preserve">této </w:t>
      </w:r>
      <w:r>
        <w:rPr>
          <w:highlight w:val="yellow"/>
        </w:rPr>
        <w:t>kapitoly</w:t>
      </w:r>
      <w:r w:rsidRPr="003508BE">
        <w:rPr>
          <w:highlight w:val="yellow"/>
        </w:rPr>
        <w:t xml:space="preserve"> </w:t>
      </w:r>
      <w:r w:rsidR="003508BE" w:rsidRPr="003508BE">
        <w:rPr>
          <w:highlight w:val="yellow"/>
        </w:rPr>
        <w:t>využít aktualizovanou analýzu rizik ze SCLLD 201</w:t>
      </w:r>
      <w:r w:rsidR="001303B7">
        <w:rPr>
          <w:highlight w:val="yellow"/>
        </w:rPr>
        <w:t>4</w:t>
      </w:r>
      <w:r w:rsidR="001303B7">
        <w:rPr>
          <w:rFonts w:cstheme="minorHAnsi"/>
          <w:highlight w:val="yellow"/>
        </w:rPr>
        <w:t>–</w:t>
      </w:r>
      <w:r w:rsidR="003508BE" w:rsidRPr="003508BE">
        <w:rPr>
          <w:highlight w:val="yellow"/>
        </w:rPr>
        <w:t xml:space="preserve">2020, příp. </w:t>
      </w:r>
      <w:r w:rsidR="009615DF">
        <w:rPr>
          <w:highlight w:val="yellow"/>
        </w:rPr>
        <w:t>analýzu rizik s úpravami</w:t>
      </w:r>
      <w:r w:rsidR="003508BE" w:rsidRPr="003508BE">
        <w:rPr>
          <w:highlight w:val="yellow"/>
        </w:rPr>
        <w:t xml:space="preserve"> dle zjištění mid-term evaluace</w:t>
      </w:r>
      <w:r w:rsidR="009615DF">
        <w:rPr>
          <w:highlight w:val="yellow"/>
        </w:rPr>
        <w:t xml:space="preserve"> </w:t>
      </w:r>
      <w:r w:rsidR="001303B7">
        <w:rPr>
          <w:highlight w:val="yellow"/>
        </w:rPr>
        <w:t xml:space="preserve">realizace SCLLD </w:t>
      </w:r>
      <w:r w:rsidR="009615DF">
        <w:rPr>
          <w:highlight w:val="yellow"/>
        </w:rPr>
        <w:t>(z evaluace často vyplynulo, že</w:t>
      </w:r>
      <w:r w:rsidR="001303B7">
        <w:rPr>
          <w:rFonts w:cstheme="minorHAnsi"/>
          <w:highlight w:val="yellow"/>
        </w:rPr>
        <w:t> </w:t>
      </w:r>
      <w:r w:rsidR="009615DF">
        <w:rPr>
          <w:highlight w:val="yellow"/>
        </w:rPr>
        <w:t>některá rizika již nejsou aktuální, případně docházelo ke změnám závažnosti vybraných rizik, vyskytla se rizika nová ad.)</w:t>
      </w:r>
      <w:r w:rsidR="003508BE" w:rsidRPr="003508BE">
        <w:rPr>
          <w:highlight w:val="yellow"/>
        </w:rPr>
        <w:t>.</w:t>
      </w:r>
    </w:p>
    <w:p w:rsidR="00AA6CA2" w:rsidRPr="00044834" w:rsidRDefault="00AA6CA2" w:rsidP="00775A96">
      <w:pPr>
        <w:rPr>
          <w:rFonts w:cstheme="minorHAnsi"/>
          <w:highlight w:val="yellow"/>
        </w:rPr>
      </w:pPr>
      <w:r w:rsidRPr="00044834">
        <w:rPr>
          <w:rFonts w:cstheme="minorHAnsi"/>
          <w:highlight w:val="yellow"/>
        </w:rPr>
        <w:t xml:space="preserve">V rámci Analýzy rizik by tedy mělo ve vztahu k fungování MAS a realizaci strategii CLLD být identifikováno: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co vše se může stát (jaká jsou rizika),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proč se to může stát (z čeho rizika vychází, čím jsou dána),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jak se to může stát (za jaké situace se riziko projeví, objeví),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kde se to může stát (vazba rizika k místu),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a koho se to bude týkat (koho ohrozí, kdo jej může elimi</w:t>
      </w:r>
      <w:r w:rsidR="00797CF3">
        <w:rPr>
          <w:rFonts w:cstheme="minorHAnsi"/>
          <w:highlight w:val="yellow"/>
        </w:rPr>
        <w:t>n</w:t>
      </w:r>
      <w:r w:rsidRPr="00044834">
        <w:rPr>
          <w:rFonts w:cstheme="minorHAnsi"/>
          <w:highlight w:val="yellow"/>
        </w:rPr>
        <w:t>ovat).</w:t>
      </w:r>
    </w:p>
    <w:p w:rsidR="00AA6CA2" w:rsidRPr="00797CF3" w:rsidRDefault="00AA6CA2" w:rsidP="00775A96">
      <w:r w:rsidRPr="00044834">
        <w:rPr>
          <w:highlight w:val="yellow"/>
        </w:rPr>
        <w:t>Stejně jako v případě SWOT analýzy a Analýzy rozvojových potřeb j</w:t>
      </w:r>
      <w:r w:rsidR="00044834">
        <w:rPr>
          <w:highlight w:val="yellow"/>
        </w:rPr>
        <w:t>e vhodné se zaměřit na reálná a</w:t>
      </w:r>
      <w:r w:rsidRPr="00044834">
        <w:rPr>
          <w:highlight w:val="yellow"/>
        </w:rPr>
        <w:t>relevantní rizika.</w:t>
      </w:r>
      <w:r w:rsidRPr="00797CF3">
        <w:t xml:space="preserve"> </w:t>
      </w:r>
    </w:p>
    <w:p w:rsidR="00A77417" w:rsidRDefault="00A77417">
      <w:pPr>
        <w:rPr>
          <w:rFonts w:asciiTheme="majorHAnsi" w:eastAsiaTheme="majorEastAsia" w:hAnsiTheme="majorHAnsi" w:cstheme="majorBidi"/>
          <w:b/>
          <w:bCs/>
          <w:color w:val="365F91" w:themeColor="accent1" w:themeShade="BF"/>
          <w:sz w:val="28"/>
          <w:szCs w:val="28"/>
        </w:rPr>
      </w:pPr>
      <w:r>
        <w:br w:type="page"/>
      </w:r>
    </w:p>
    <w:p w:rsidR="00795AEB" w:rsidRDefault="00795AEB" w:rsidP="00795AEB">
      <w:pPr>
        <w:pStyle w:val="Nadpis1"/>
      </w:pPr>
      <w:bookmarkStart w:id="52" w:name="_Toc46760480"/>
      <w:r>
        <w:t>5.</w:t>
      </w:r>
      <w:r w:rsidR="00A77417">
        <w:t xml:space="preserve"> Povinná příloha –</w:t>
      </w:r>
      <w:r>
        <w:t xml:space="preserve"> Čestné</w:t>
      </w:r>
      <w:r w:rsidR="00A77417">
        <w:t xml:space="preserve"> </w:t>
      </w:r>
      <w:r>
        <w:t>prohlášení</w:t>
      </w:r>
      <w:bookmarkEnd w:id="52"/>
      <w:r>
        <w:t xml:space="preserve"> </w:t>
      </w:r>
    </w:p>
    <w:p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rsidR="003508BE" w:rsidRDefault="003508BE" w:rsidP="00E158EF"/>
    <w:p w:rsidR="00E158EF" w:rsidRDefault="00E158EF" w:rsidP="00E158EF"/>
    <w:p w:rsidR="00E158EF" w:rsidRDefault="00E158EF" w:rsidP="00E158EF">
      <w:r>
        <w:t xml:space="preserve">V </w:t>
      </w:r>
      <w:r w:rsidR="0024188A" w:rsidRPr="0024188A">
        <w:rPr>
          <w:highlight w:val="cyan"/>
        </w:rPr>
        <w:t>…………</w:t>
      </w:r>
      <w:r>
        <w:t xml:space="preserve"> dne </w:t>
      </w:r>
      <w:r w:rsidR="0024188A" w:rsidRPr="0024188A">
        <w:rPr>
          <w:highlight w:val="cyan"/>
        </w:rPr>
        <w:t>…………………..</w:t>
      </w:r>
    </w:p>
    <w:p w:rsidR="00E158EF" w:rsidRDefault="00E158EF" w:rsidP="00E158EF">
      <w:r>
        <w:tab/>
      </w:r>
      <w:r>
        <w:tab/>
      </w:r>
      <w:r>
        <w:tab/>
      </w:r>
      <w:r>
        <w:tab/>
      </w:r>
      <w:r>
        <w:tab/>
      </w:r>
      <w:r>
        <w:tab/>
      </w:r>
      <w:r>
        <w:tab/>
        <w:t>……………………………………………………….</w:t>
      </w:r>
    </w:p>
    <w:p w:rsidR="00E158EF" w:rsidRDefault="00E158EF" w:rsidP="00E158EF">
      <w:r>
        <w:tab/>
      </w:r>
      <w:r>
        <w:tab/>
      </w:r>
      <w:r>
        <w:tab/>
      </w:r>
      <w:r>
        <w:tab/>
      </w:r>
      <w:r>
        <w:tab/>
      </w:r>
      <w:r>
        <w:tab/>
      </w:r>
      <w:r>
        <w:tab/>
        <w:t xml:space="preserve">Statutární zástupce MAS </w:t>
      </w:r>
      <w:r w:rsidRPr="00E158EF">
        <w:rPr>
          <w:highlight w:val="cyan"/>
        </w:rPr>
        <w:t>XY</w:t>
      </w:r>
    </w:p>
    <w:p w:rsidR="00E158EF" w:rsidRPr="00775A96" w:rsidRDefault="00E158EF" w:rsidP="00E158EF">
      <w:r>
        <w:tab/>
      </w:r>
      <w:r>
        <w:tab/>
      </w:r>
      <w:r>
        <w:tab/>
      </w:r>
      <w:r>
        <w:tab/>
      </w:r>
      <w:r>
        <w:tab/>
      </w:r>
      <w:r>
        <w:tab/>
      </w:r>
      <w:r>
        <w:tab/>
      </w:r>
      <w:r w:rsidRPr="00E158EF">
        <w:rPr>
          <w:highlight w:val="cyan"/>
        </w:rPr>
        <w:t>Jméno, příjmení</w:t>
      </w:r>
    </w:p>
    <w:sectPr w:rsidR="00E158EF" w:rsidRPr="00775A96"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BED" w:rsidRPr="008E751E" w:rsidRDefault="00075BED" w:rsidP="008E751E">
      <w:pPr>
        <w:spacing w:after="0"/>
      </w:pPr>
      <w:r>
        <w:separator/>
      </w:r>
    </w:p>
  </w:endnote>
  <w:endnote w:type="continuationSeparator" w:id="0">
    <w:p w:rsidR="00075BED" w:rsidRPr="008E751E" w:rsidRDefault="00075BED"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834" w:rsidRDefault="00044834">
    <w:pPr>
      <w:pStyle w:val="Zpat"/>
      <w:jc w:val="right"/>
    </w:pPr>
  </w:p>
  <w:p w:rsidR="00044834" w:rsidRDefault="000448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813434"/>
      <w:docPartObj>
        <w:docPartGallery w:val="Page Numbers (Bottom of Page)"/>
        <w:docPartUnique/>
      </w:docPartObj>
    </w:sdtPr>
    <w:sdtEndPr/>
    <w:sdtContent>
      <w:p w:rsidR="00044834" w:rsidRDefault="00044834">
        <w:pPr>
          <w:pStyle w:val="Zpat"/>
          <w:jc w:val="right"/>
        </w:pPr>
        <w:r>
          <w:fldChar w:fldCharType="begin"/>
        </w:r>
        <w:r>
          <w:instrText xml:space="preserve"> PAGE   \* MERGEFORMAT </w:instrText>
        </w:r>
        <w:r>
          <w:fldChar w:fldCharType="separate"/>
        </w:r>
        <w:r w:rsidR="001425CA">
          <w:rPr>
            <w:noProof/>
          </w:rPr>
          <w:t>7</w:t>
        </w:r>
        <w:r>
          <w:rPr>
            <w:noProof/>
          </w:rPr>
          <w:fldChar w:fldCharType="end"/>
        </w:r>
      </w:p>
    </w:sdtContent>
  </w:sdt>
  <w:p w:rsidR="00044834" w:rsidRDefault="000448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BED" w:rsidRPr="008E751E" w:rsidRDefault="00075BED" w:rsidP="008E751E">
      <w:pPr>
        <w:spacing w:after="0"/>
      </w:pPr>
      <w:r>
        <w:separator/>
      </w:r>
    </w:p>
  </w:footnote>
  <w:footnote w:type="continuationSeparator" w:id="0">
    <w:p w:rsidR="00075BED" w:rsidRPr="008E751E" w:rsidRDefault="00075BED" w:rsidP="008E751E">
      <w:pPr>
        <w:spacing w:after="0"/>
      </w:pPr>
      <w:r>
        <w:continuationSeparator/>
      </w:r>
    </w:p>
  </w:footnote>
  <w:footnote w:id="1">
    <w:p w:rsidR="00044834" w:rsidRDefault="00044834">
      <w:pPr>
        <w:pStyle w:val="Textpoznpodarou"/>
      </w:pPr>
      <w:r>
        <w:rPr>
          <w:rStyle w:val="Znakapoznpodarou"/>
        </w:rPr>
        <w:footnoteRef/>
      </w:r>
      <w:r>
        <w:t xml:space="preserve"> V případě odstranění názvů nepovinných kapitol dojde k přečíslování kapitol následujících. </w:t>
      </w:r>
    </w:p>
  </w:footnote>
  <w:footnote w:id="2">
    <w:p w:rsidR="00044834" w:rsidRDefault="00044834" w:rsidP="00164451">
      <w:pPr>
        <w:pStyle w:val="Textpoznpodarou"/>
      </w:pPr>
      <w:r w:rsidRPr="0024188A">
        <w:rPr>
          <w:rStyle w:val="Znakapoznpodarou"/>
          <w:highlight w:val="yellow"/>
        </w:rPr>
        <w:footnoteRef/>
      </w:r>
      <w:r w:rsidRPr="0024188A">
        <w:rPr>
          <w:highlight w:val="yellow"/>
        </w:rPr>
        <w:t xml:space="preserve"> </w:t>
      </w:r>
      <w:r>
        <w:rPr>
          <w:highlight w:val="yellow"/>
        </w:rPr>
        <w:t>Koncepční</w:t>
      </w:r>
      <w:r w:rsidRPr="0024188A">
        <w:rPr>
          <w:highlight w:val="yellow"/>
        </w:rPr>
        <w:t xml:space="preserve"> část SCLLD</w:t>
      </w:r>
      <w:r>
        <w:rPr>
          <w:highlight w:val="yellow"/>
        </w:rPr>
        <w:t xml:space="preserve"> 21+</w:t>
      </w:r>
      <w:r w:rsidRPr="0024188A">
        <w:rPr>
          <w:highlight w:val="yellow"/>
        </w:rPr>
        <w:t xml:space="preserve"> bude předkládána ke schválení MMR</w:t>
      </w:r>
      <w:r>
        <w:rPr>
          <w:rFonts w:cstheme="minorHAnsi"/>
          <w:highlight w:val="yellow"/>
        </w:rPr>
        <w:t>–</w:t>
      </w:r>
      <w:r w:rsidRPr="0024188A">
        <w:rPr>
          <w:highlight w:val="yellow"/>
        </w:rPr>
        <w:t>ORP prostřednictvím žádosti v</w:t>
      </w:r>
      <w:r>
        <w:rPr>
          <w:highlight w:val="yellow"/>
        </w:rPr>
        <w:t> </w:t>
      </w:r>
      <w:r w:rsidRPr="0024188A">
        <w:rPr>
          <w:highlight w:val="yellow"/>
        </w:rPr>
        <w:t>ISKP</w:t>
      </w:r>
      <w:r>
        <w:rPr>
          <w:highlight w:val="yellow"/>
        </w:rPr>
        <w:t>14+</w:t>
      </w:r>
      <w:r w:rsidRPr="0024188A">
        <w:rPr>
          <w:highlight w:val="yellow"/>
        </w:rPr>
        <w:t>. Akční plán (resp. jednotlivé programové rámce) bude předklád</w:t>
      </w:r>
      <w:r>
        <w:rPr>
          <w:highlight w:val="yellow"/>
        </w:rPr>
        <w:t>án příslušným řídicím orgánům.</w:t>
      </w:r>
    </w:p>
  </w:footnote>
  <w:footnote w:id="3">
    <w:p w:rsidR="00044834" w:rsidRDefault="00044834" w:rsidP="00674E68">
      <w:pPr>
        <w:pStyle w:val="Textpoznpodarou"/>
      </w:pPr>
      <w:r w:rsidRPr="00B73CCE">
        <w:rPr>
          <w:rStyle w:val="Znakapoznpodarou"/>
          <w:highlight w:val="yellow"/>
        </w:rPr>
        <w:footnoteRef/>
      </w:r>
      <w:r w:rsidRPr="00B73CCE">
        <w:rPr>
          <w:highlight w:val="yellow"/>
        </w:rPr>
        <w:t xml:space="preserve"> Tabulka vygenerována do formátu XLS z Žádosti o kontrolu dodržování standardů MAS.</w:t>
      </w:r>
      <w:r>
        <w:t xml:space="preserve"> </w:t>
      </w:r>
    </w:p>
  </w:footnote>
  <w:footnote w:id="4">
    <w:p w:rsidR="00044834" w:rsidRDefault="00044834">
      <w:pPr>
        <w:pStyle w:val="Textpoznpodarou"/>
      </w:pPr>
      <w:r w:rsidRPr="00044834">
        <w:rPr>
          <w:rStyle w:val="Znakapoznpodarou"/>
          <w:highlight w:val="yellow"/>
        </w:rPr>
        <w:footnoteRef/>
      </w:r>
      <w:r w:rsidRPr="00044834">
        <w:rPr>
          <w:highlight w:val="yellow"/>
        </w:rPr>
        <w:t xml:space="preserve"> Není nutné, aby mapa zobrazovala celá území regionů na úrovni NUTS2 a NUTS3. </w:t>
      </w:r>
      <w:r>
        <w:rPr>
          <w:highlight w:val="yellow"/>
        </w:rPr>
        <w:t xml:space="preserve">Musí však být </w:t>
      </w:r>
      <w:r w:rsidRPr="00044834">
        <w:rPr>
          <w:highlight w:val="yellow"/>
        </w:rPr>
        <w:t>zřejmé, kde se MAS nachází v širším kontextu krajů, respektive regionů soudržnosti ČR.</w:t>
      </w:r>
      <w:r>
        <w:t xml:space="preserve"> </w:t>
      </w:r>
    </w:p>
  </w:footnote>
  <w:footnote w:id="5">
    <w:p w:rsidR="00044834" w:rsidRDefault="00044834">
      <w:pPr>
        <w:pStyle w:val="Textpoznpodarou"/>
      </w:pPr>
      <w:r w:rsidRPr="00044834">
        <w:rPr>
          <w:rStyle w:val="Znakapoznpodarou"/>
          <w:highlight w:val="yellow"/>
        </w:rPr>
        <w:footnoteRef/>
      </w:r>
      <w:r w:rsidRPr="00044834">
        <w:rPr>
          <w:highlight w:val="yellow"/>
        </w:rPr>
        <w:t xml:space="preserve"> Podrobný návod je uveden přímo na stránce </w:t>
      </w:r>
      <w:hyperlink r:id="rId1" w:history="1">
        <w:r w:rsidRPr="0039113E">
          <w:rPr>
            <w:rStyle w:val="Hypertextovodkaz"/>
            <w:highlight w:val="yellow"/>
          </w:rPr>
          <w:t>http://www.lags.cz/mapa2021.php</w:t>
        </w:r>
      </w:hyperlink>
      <w:r w:rsidRPr="00044834">
        <w:rPr>
          <w:highlight w:val="yellow"/>
        </w:rPr>
        <w:t>.</w:t>
      </w:r>
    </w:p>
  </w:footnote>
  <w:footnote w:id="6">
    <w:p w:rsidR="00044834" w:rsidRPr="00F0430C" w:rsidRDefault="00044834">
      <w:pPr>
        <w:pStyle w:val="Textpoznpodarou"/>
        <w:rPr>
          <w:highlight w:val="yellow"/>
        </w:rPr>
      </w:pPr>
      <w:r w:rsidRPr="00F0430C">
        <w:rPr>
          <w:rStyle w:val="Znakapoznpodarou"/>
          <w:highlight w:val="yellow"/>
        </w:rPr>
        <w:footnoteRef/>
      </w:r>
      <w:r w:rsidRPr="00F0430C">
        <w:rPr>
          <w:highlight w:val="yellow"/>
        </w:rPr>
        <w:t xml:space="preserve"> Tabulka uvádí pouze příklady, MAS může tabulku dále upravovat a doplňovat. </w:t>
      </w:r>
    </w:p>
  </w:footnote>
  <w:footnote w:id="7">
    <w:p w:rsidR="00044834" w:rsidRDefault="00044834" w:rsidP="00793C4D">
      <w:pPr>
        <w:pStyle w:val="Textpoznpodarou"/>
      </w:pPr>
      <w:r w:rsidRPr="00F0430C">
        <w:rPr>
          <w:rStyle w:val="Znakapoznpodarou"/>
          <w:highlight w:val="yellow"/>
        </w:rPr>
        <w:footnoteRef/>
      </w:r>
      <w:r w:rsidRPr="00F0430C">
        <w:rPr>
          <w:highlight w:val="yellow"/>
        </w:rPr>
        <w:t xml:space="preserve"> Stačí uvést období, ve kterém se rozhovory uskutečnily, není třeba uvádět každé datum zvlášť.</w:t>
      </w:r>
      <w:r>
        <w:t xml:space="preserve"> </w:t>
      </w:r>
    </w:p>
  </w:footnote>
  <w:footnote w:id="8">
    <w:p w:rsidR="00044834" w:rsidRDefault="00044834">
      <w:pPr>
        <w:pStyle w:val="Textpoznpodarou"/>
      </w:pPr>
      <w:r w:rsidRPr="009705BE">
        <w:rPr>
          <w:rStyle w:val="Znakapoznpodarou"/>
          <w:highlight w:val="yellow"/>
        </w:rPr>
        <w:footnoteRef/>
      </w:r>
      <w:r w:rsidRPr="009705BE">
        <w:rPr>
          <w:highlight w:val="yellow"/>
        </w:rPr>
        <w:t xml:space="preserve"> Šablona obsahuje příklad tabulkového a textového zpracování. Záleží na MAS, jakou formu </w:t>
      </w:r>
      <w:r>
        <w:rPr>
          <w:highlight w:val="yellow"/>
        </w:rPr>
        <w:t xml:space="preserve">zpracování </w:t>
      </w:r>
      <w:r w:rsidRPr="009705BE">
        <w:rPr>
          <w:highlight w:val="yellow"/>
        </w:rPr>
        <w:t>s ohledem na své preference zvolí.</w:t>
      </w:r>
      <w:r>
        <w:t xml:space="preserve"> </w:t>
      </w:r>
    </w:p>
  </w:footnote>
  <w:footnote w:id="9">
    <w:p w:rsidR="00044834" w:rsidRPr="00044834" w:rsidRDefault="00044834">
      <w:pPr>
        <w:pStyle w:val="Textpoznpodarou"/>
        <w:rPr>
          <w:i/>
          <w:color w:val="808080" w:themeColor="background1" w:themeShade="80"/>
        </w:rPr>
      </w:pPr>
      <w:r w:rsidRPr="00044834">
        <w:rPr>
          <w:rStyle w:val="Znakapoznpodarou"/>
          <w:i/>
          <w:color w:val="808080" w:themeColor="background1" w:themeShade="80"/>
        </w:rPr>
        <w:footnoteRef/>
      </w:r>
      <w:r w:rsidRPr="00044834">
        <w:rPr>
          <w:i/>
          <w:color w:val="808080" w:themeColor="background1" w:themeShade="80"/>
        </w:rPr>
        <w:t xml:space="preserve"> Výchozí a cílová hodnota a měrná jednotka</w:t>
      </w:r>
      <w:r>
        <w:rPr>
          <w:i/>
          <w:color w:val="808080" w:themeColor="background1" w:themeShade="80"/>
        </w:rPr>
        <w:t xml:space="preserve"> indikátorů</w:t>
      </w:r>
      <w:r w:rsidRPr="00044834">
        <w:rPr>
          <w:i/>
          <w:color w:val="808080" w:themeColor="background1" w:themeShade="80"/>
        </w:rPr>
        <w:t xml:space="preserve"> jsou uvedeny v kap. 4.4 Popis monitoringu a evaluace strategie. </w:t>
      </w:r>
    </w:p>
  </w:footnote>
  <w:footnote w:id="10">
    <w:p w:rsidR="00044834" w:rsidRDefault="00044834">
      <w:pPr>
        <w:pStyle w:val="Textpoznpodarou"/>
      </w:pPr>
      <w:r w:rsidRPr="00044834">
        <w:rPr>
          <w:rStyle w:val="Znakapoznpodarou"/>
          <w:highlight w:val="yellow"/>
        </w:rPr>
        <w:footnoteRef/>
      </w:r>
      <w:r w:rsidRPr="00044834">
        <w:rPr>
          <w:highlight w:val="yellow"/>
        </w:rPr>
        <w:t xml:space="preserve"> MMR</w:t>
      </w:r>
      <w:r>
        <w:rPr>
          <w:rFonts w:cstheme="minorHAnsi"/>
          <w:highlight w:val="yellow"/>
        </w:rPr>
        <w:t>–</w:t>
      </w:r>
      <w:r w:rsidRPr="00044834">
        <w:rPr>
          <w:highlight w:val="yellow"/>
        </w:rPr>
        <w:t>ORP ve spolupráci s NS MAS připravuje nástroj pro získání přehledu relevantních cílů SRR ČR 21+</w:t>
      </w:r>
      <w:r>
        <w:rPr>
          <w:highlight w:val="yellow"/>
        </w:rPr>
        <w:t xml:space="preserve"> pro dané MAS</w:t>
      </w:r>
      <w:r w:rsidRPr="00044834">
        <w:rPr>
          <w:highlight w:val="yellow"/>
        </w:rPr>
        <w:t xml:space="preserve"> na</w:t>
      </w:r>
      <w:r>
        <w:rPr>
          <w:rFonts w:cstheme="minorHAnsi"/>
          <w:highlight w:val="yellow"/>
        </w:rPr>
        <w:t> </w:t>
      </w:r>
      <w:r w:rsidRPr="00044834">
        <w:rPr>
          <w:highlight w:val="yellow"/>
        </w:rPr>
        <w:t>základě XLS seznamu obcí ze žádosti o kontrolu dodržování standardů MAS</w:t>
      </w:r>
      <w:r>
        <w:rPr>
          <w:highlight w:val="yellow"/>
        </w:rPr>
        <w:t xml:space="preserve"> (</w:t>
      </w:r>
      <w:r w:rsidRPr="00044834">
        <w:rPr>
          <w:highlight w:val="yellow"/>
        </w:rPr>
        <w:t>tj. pro území SCLLD 2021+</w:t>
      </w:r>
      <w:r>
        <w:rPr>
          <w:highlight w:val="yellow"/>
        </w:rPr>
        <w:t>)</w:t>
      </w:r>
      <w:r w:rsidRPr="00044834">
        <w:rPr>
          <w:highlight w:val="yellow"/>
        </w:rPr>
        <w:t xml:space="preserve">. Další informace budou </w:t>
      </w:r>
      <w:r>
        <w:rPr>
          <w:highlight w:val="yellow"/>
        </w:rPr>
        <w:t xml:space="preserve">včas </w:t>
      </w:r>
      <w:r w:rsidRPr="00044834">
        <w:rPr>
          <w:highlight w:val="yellow"/>
        </w:rPr>
        <w:t>poskytnuty.</w:t>
      </w:r>
    </w:p>
  </w:footnote>
  <w:footnote w:id="11">
    <w:p w:rsidR="00044834" w:rsidRDefault="00044834">
      <w:pPr>
        <w:pStyle w:val="Textpoznpodarou"/>
      </w:pPr>
      <w:r w:rsidRPr="00640DB5">
        <w:rPr>
          <w:rStyle w:val="Znakapoznpodarou"/>
          <w:highlight w:val="yellow"/>
        </w:rPr>
        <w:footnoteRef/>
      </w:r>
      <w:r w:rsidRPr="00640DB5">
        <w:rPr>
          <w:highlight w:val="yellow"/>
        </w:rPr>
        <w:t xml:space="preserve"> Pokud dané opatření nenaplňuje žádný cíl SRR ČR 21+, uvede MAS ve sloupci povinně tuto formulaci.</w:t>
      </w:r>
      <w:r>
        <w:t xml:space="preserve"> </w:t>
      </w:r>
    </w:p>
  </w:footnote>
  <w:footnote w:id="12">
    <w:p w:rsidR="00044834" w:rsidRDefault="00044834">
      <w:pPr>
        <w:pStyle w:val="Textpoznpodarou"/>
      </w:pPr>
      <w:r w:rsidRPr="008428CB">
        <w:rPr>
          <w:rStyle w:val="Znakapoznpodarou"/>
          <w:highlight w:val="yellow"/>
        </w:rPr>
        <w:footnoteRef/>
      </w:r>
      <w:r w:rsidRPr="008428CB">
        <w:rPr>
          <w:highlight w:val="yellow"/>
        </w:rPr>
        <w:t xml:space="preserve"> MAS upraví názvosloví dle názvů opatření Strategického rámce SCLLD</w:t>
      </w:r>
    </w:p>
  </w:footnote>
  <w:footnote w:id="13">
    <w:p w:rsidR="00044834" w:rsidRDefault="00044834">
      <w:pPr>
        <w:pStyle w:val="Textpoznpodarou"/>
      </w:pPr>
      <w:r w:rsidRPr="0024188A">
        <w:rPr>
          <w:rStyle w:val="Znakapoznpodarou"/>
          <w:highlight w:val="yellow"/>
        </w:rPr>
        <w:footnoteRef/>
      </w:r>
      <w:r w:rsidRPr="0024188A">
        <w:rPr>
          <w:highlight w:val="yellow"/>
        </w:rPr>
        <w:t xml:space="preserve"> </w:t>
      </w:r>
      <w:hyperlink r:id="rId2" w:history="1">
        <w:r w:rsidRPr="0024188A">
          <w:rPr>
            <w:rStyle w:val="Hypertextovodkaz"/>
            <w:highlight w:val="yellow"/>
          </w:rPr>
          <w:t>https://www.vyzkum.cz/FrontClanek.aspx?idsekce=866015</w:t>
        </w:r>
      </w:hyperlink>
      <w:r>
        <w:t xml:space="preserve">  </w:t>
      </w:r>
    </w:p>
  </w:footnote>
  <w:footnote w:id="14">
    <w:p w:rsidR="00044834" w:rsidRDefault="00044834">
      <w:pPr>
        <w:pStyle w:val="Textpoznpodarou"/>
      </w:pPr>
      <w:r w:rsidRPr="00044834">
        <w:rPr>
          <w:rStyle w:val="Znakapoznpodarou"/>
          <w:highlight w:val="yellow"/>
        </w:rPr>
        <w:footnoteRef/>
      </w:r>
      <w:r w:rsidRPr="00044834">
        <w:rPr>
          <w:highlight w:val="yellow"/>
        </w:rPr>
        <w:t xml:space="preserve"> MAS se nemohou podílet na přípravě žádostí o dotaci, které by následně administrovaly v rámci procesů kontroly, hodnocení a výběru na MAS.</w:t>
      </w:r>
      <w:r>
        <w:t xml:space="preserve"> </w:t>
      </w:r>
    </w:p>
  </w:footnote>
  <w:footnote w:id="15">
    <w:p w:rsidR="00044834" w:rsidRDefault="00044834">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28F"/>
    <w:multiLevelType w:val="hybridMultilevel"/>
    <w:tmpl w:val="435EC104"/>
    <w:lvl w:ilvl="0" w:tplc="52167544">
      <w:start w:val="1"/>
      <w:numFmt w:val="bullet"/>
      <w:lvlText w:val="•"/>
      <w:lvlJc w:val="left"/>
      <w:pPr>
        <w:tabs>
          <w:tab w:val="num" w:pos="720"/>
        </w:tabs>
        <w:ind w:left="720" w:hanging="360"/>
      </w:pPr>
      <w:rPr>
        <w:rFonts w:ascii="Arial" w:hAnsi="Arial" w:hint="default"/>
      </w:rPr>
    </w:lvl>
    <w:lvl w:ilvl="1" w:tplc="1032BAA4" w:tentative="1">
      <w:start w:val="1"/>
      <w:numFmt w:val="bullet"/>
      <w:lvlText w:val="•"/>
      <w:lvlJc w:val="left"/>
      <w:pPr>
        <w:tabs>
          <w:tab w:val="num" w:pos="1440"/>
        </w:tabs>
        <w:ind w:left="1440" w:hanging="360"/>
      </w:pPr>
      <w:rPr>
        <w:rFonts w:ascii="Arial" w:hAnsi="Arial" w:hint="default"/>
      </w:rPr>
    </w:lvl>
    <w:lvl w:ilvl="2" w:tplc="D7DCC6FA" w:tentative="1">
      <w:start w:val="1"/>
      <w:numFmt w:val="bullet"/>
      <w:lvlText w:val="•"/>
      <w:lvlJc w:val="left"/>
      <w:pPr>
        <w:tabs>
          <w:tab w:val="num" w:pos="2160"/>
        </w:tabs>
        <w:ind w:left="2160" w:hanging="360"/>
      </w:pPr>
      <w:rPr>
        <w:rFonts w:ascii="Arial" w:hAnsi="Arial" w:hint="default"/>
      </w:rPr>
    </w:lvl>
    <w:lvl w:ilvl="3" w:tplc="0AD83E28" w:tentative="1">
      <w:start w:val="1"/>
      <w:numFmt w:val="bullet"/>
      <w:lvlText w:val="•"/>
      <w:lvlJc w:val="left"/>
      <w:pPr>
        <w:tabs>
          <w:tab w:val="num" w:pos="2880"/>
        </w:tabs>
        <w:ind w:left="2880" w:hanging="360"/>
      </w:pPr>
      <w:rPr>
        <w:rFonts w:ascii="Arial" w:hAnsi="Arial" w:hint="default"/>
      </w:rPr>
    </w:lvl>
    <w:lvl w:ilvl="4" w:tplc="FA8C918A" w:tentative="1">
      <w:start w:val="1"/>
      <w:numFmt w:val="bullet"/>
      <w:lvlText w:val="•"/>
      <w:lvlJc w:val="left"/>
      <w:pPr>
        <w:tabs>
          <w:tab w:val="num" w:pos="3600"/>
        </w:tabs>
        <w:ind w:left="3600" w:hanging="360"/>
      </w:pPr>
      <w:rPr>
        <w:rFonts w:ascii="Arial" w:hAnsi="Arial" w:hint="default"/>
      </w:rPr>
    </w:lvl>
    <w:lvl w:ilvl="5" w:tplc="CDAA85FA" w:tentative="1">
      <w:start w:val="1"/>
      <w:numFmt w:val="bullet"/>
      <w:lvlText w:val="•"/>
      <w:lvlJc w:val="left"/>
      <w:pPr>
        <w:tabs>
          <w:tab w:val="num" w:pos="4320"/>
        </w:tabs>
        <w:ind w:left="4320" w:hanging="360"/>
      </w:pPr>
      <w:rPr>
        <w:rFonts w:ascii="Arial" w:hAnsi="Arial" w:hint="default"/>
      </w:rPr>
    </w:lvl>
    <w:lvl w:ilvl="6" w:tplc="6CB859E2" w:tentative="1">
      <w:start w:val="1"/>
      <w:numFmt w:val="bullet"/>
      <w:lvlText w:val="•"/>
      <w:lvlJc w:val="left"/>
      <w:pPr>
        <w:tabs>
          <w:tab w:val="num" w:pos="5040"/>
        </w:tabs>
        <w:ind w:left="5040" w:hanging="360"/>
      </w:pPr>
      <w:rPr>
        <w:rFonts w:ascii="Arial" w:hAnsi="Arial" w:hint="default"/>
      </w:rPr>
    </w:lvl>
    <w:lvl w:ilvl="7" w:tplc="AD366E96" w:tentative="1">
      <w:start w:val="1"/>
      <w:numFmt w:val="bullet"/>
      <w:lvlText w:val="•"/>
      <w:lvlJc w:val="left"/>
      <w:pPr>
        <w:tabs>
          <w:tab w:val="num" w:pos="5760"/>
        </w:tabs>
        <w:ind w:left="5760" w:hanging="360"/>
      </w:pPr>
      <w:rPr>
        <w:rFonts w:ascii="Arial" w:hAnsi="Arial" w:hint="default"/>
      </w:rPr>
    </w:lvl>
    <w:lvl w:ilvl="8" w:tplc="032E69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A34E5"/>
    <w:multiLevelType w:val="hybridMultilevel"/>
    <w:tmpl w:val="6B308686"/>
    <w:lvl w:ilvl="0" w:tplc="7DA6AA7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9C318A"/>
    <w:multiLevelType w:val="hybridMultilevel"/>
    <w:tmpl w:val="1FB61540"/>
    <w:lvl w:ilvl="0" w:tplc="7DA6AA7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A872FD"/>
    <w:multiLevelType w:val="hybridMultilevel"/>
    <w:tmpl w:val="6EB2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16869"/>
    <w:multiLevelType w:val="hybridMultilevel"/>
    <w:tmpl w:val="A06CB628"/>
    <w:lvl w:ilvl="0" w:tplc="CD664D08">
      <w:start w:val="1"/>
      <w:numFmt w:val="bullet"/>
      <w:lvlText w:val="–"/>
      <w:lvlJc w:val="left"/>
      <w:pPr>
        <w:tabs>
          <w:tab w:val="num" w:pos="720"/>
        </w:tabs>
        <w:ind w:left="720" w:hanging="360"/>
      </w:pPr>
      <w:rPr>
        <w:rFonts w:ascii="Arial" w:hAnsi="Arial" w:hint="default"/>
      </w:rPr>
    </w:lvl>
    <w:lvl w:ilvl="1" w:tplc="B1A47EE2">
      <w:start w:val="1"/>
      <w:numFmt w:val="bullet"/>
      <w:lvlText w:val="–"/>
      <w:lvlJc w:val="left"/>
      <w:pPr>
        <w:tabs>
          <w:tab w:val="num" w:pos="1440"/>
        </w:tabs>
        <w:ind w:left="1440" w:hanging="360"/>
      </w:pPr>
      <w:rPr>
        <w:rFonts w:ascii="Arial" w:hAnsi="Arial" w:hint="default"/>
      </w:rPr>
    </w:lvl>
    <w:lvl w:ilvl="2" w:tplc="06321F76" w:tentative="1">
      <w:start w:val="1"/>
      <w:numFmt w:val="bullet"/>
      <w:lvlText w:val="–"/>
      <w:lvlJc w:val="left"/>
      <w:pPr>
        <w:tabs>
          <w:tab w:val="num" w:pos="2160"/>
        </w:tabs>
        <w:ind w:left="2160" w:hanging="360"/>
      </w:pPr>
      <w:rPr>
        <w:rFonts w:ascii="Arial" w:hAnsi="Arial" w:hint="default"/>
      </w:rPr>
    </w:lvl>
    <w:lvl w:ilvl="3" w:tplc="3D92726E" w:tentative="1">
      <w:start w:val="1"/>
      <w:numFmt w:val="bullet"/>
      <w:lvlText w:val="–"/>
      <w:lvlJc w:val="left"/>
      <w:pPr>
        <w:tabs>
          <w:tab w:val="num" w:pos="2880"/>
        </w:tabs>
        <w:ind w:left="2880" w:hanging="360"/>
      </w:pPr>
      <w:rPr>
        <w:rFonts w:ascii="Arial" w:hAnsi="Arial" w:hint="default"/>
      </w:rPr>
    </w:lvl>
    <w:lvl w:ilvl="4" w:tplc="6E181DDC" w:tentative="1">
      <w:start w:val="1"/>
      <w:numFmt w:val="bullet"/>
      <w:lvlText w:val="–"/>
      <w:lvlJc w:val="left"/>
      <w:pPr>
        <w:tabs>
          <w:tab w:val="num" w:pos="3600"/>
        </w:tabs>
        <w:ind w:left="3600" w:hanging="360"/>
      </w:pPr>
      <w:rPr>
        <w:rFonts w:ascii="Arial" w:hAnsi="Arial" w:hint="default"/>
      </w:rPr>
    </w:lvl>
    <w:lvl w:ilvl="5" w:tplc="D6669292" w:tentative="1">
      <w:start w:val="1"/>
      <w:numFmt w:val="bullet"/>
      <w:lvlText w:val="–"/>
      <w:lvlJc w:val="left"/>
      <w:pPr>
        <w:tabs>
          <w:tab w:val="num" w:pos="4320"/>
        </w:tabs>
        <w:ind w:left="4320" w:hanging="360"/>
      </w:pPr>
      <w:rPr>
        <w:rFonts w:ascii="Arial" w:hAnsi="Arial" w:hint="default"/>
      </w:rPr>
    </w:lvl>
    <w:lvl w:ilvl="6" w:tplc="4EBA8AD4" w:tentative="1">
      <w:start w:val="1"/>
      <w:numFmt w:val="bullet"/>
      <w:lvlText w:val="–"/>
      <w:lvlJc w:val="left"/>
      <w:pPr>
        <w:tabs>
          <w:tab w:val="num" w:pos="5040"/>
        </w:tabs>
        <w:ind w:left="5040" w:hanging="360"/>
      </w:pPr>
      <w:rPr>
        <w:rFonts w:ascii="Arial" w:hAnsi="Arial" w:hint="default"/>
      </w:rPr>
    </w:lvl>
    <w:lvl w:ilvl="7" w:tplc="5510B360" w:tentative="1">
      <w:start w:val="1"/>
      <w:numFmt w:val="bullet"/>
      <w:lvlText w:val="–"/>
      <w:lvlJc w:val="left"/>
      <w:pPr>
        <w:tabs>
          <w:tab w:val="num" w:pos="5760"/>
        </w:tabs>
        <w:ind w:left="5760" w:hanging="360"/>
      </w:pPr>
      <w:rPr>
        <w:rFonts w:ascii="Arial" w:hAnsi="Arial" w:hint="default"/>
      </w:rPr>
    </w:lvl>
    <w:lvl w:ilvl="8" w:tplc="02921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818AE"/>
    <w:multiLevelType w:val="multilevel"/>
    <w:tmpl w:val="49CC76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C264E"/>
    <w:multiLevelType w:val="multilevel"/>
    <w:tmpl w:val="65B89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06DC8"/>
    <w:multiLevelType w:val="multilevel"/>
    <w:tmpl w:val="AB069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9C2EC2"/>
    <w:multiLevelType w:val="hybridMultilevel"/>
    <w:tmpl w:val="335EFAFA"/>
    <w:lvl w:ilvl="0" w:tplc="FFD066A4">
      <w:start w:val="1"/>
      <w:numFmt w:val="upperLetter"/>
      <w:lvlText w:val="%1."/>
      <w:lvlJc w:val="left"/>
      <w:pPr>
        <w:ind w:left="720" w:hanging="360"/>
      </w:pPr>
      <w:rPr>
        <w:rFonts w:hint="default"/>
        <w:i/>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D07DA8"/>
    <w:multiLevelType w:val="hybridMultilevel"/>
    <w:tmpl w:val="9B825ECA"/>
    <w:lvl w:ilvl="0" w:tplc="2F5C269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A409CA"/>
    <w:multiLevelType w:val="multilevel"/>
    <w:tmpl w:val="9238F1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644A5C"/>
    <w:multiLevelType w:val="hybridMultilevel"/>
    <w:tmpl w:val="DF0C68FA"/>
    <w:lvl w:ilvl="0" w:tplc="A5F8A9E2">
      <w:start w:val="1"/>
      <w:numFmt w:val="bullet"/>
      <w:lvlText w:val="•"/>
      <w:lvlJc w:val="left"/>
      <w:pPr>
        <w:tabs>
          <w:tab w:val="num" w:pos="720"/>
        </w:tabs>
        <w:ind w:left="720" w:hanging="360"/>
      </w:pPr>
      <w:rPr>
        <w:rFonts w:ascii="Arial" w:hAnsi="Arial" w:hint="default"/>
      </w:rPr>
    </w:lvl>
    <w:lvl w:ilvl="1" w:tplc="DE666EFE">
      <w:start w:val="1335"/>
      <w:numFmt w:val="bullet"/>
      <w:lvlText w:val="–"/>
      <w:lvlJc w:val="left"/>
      <w:pPr>
        <w:tabs>
          <w:tab w:val="num" w:pos="1440"/>
        </w:tabs>
        <w:ind w:left="1440" w:hanging="360"/>
      </w:pPr>
      <w:rPr>
        <w:rFonts w:ascii="Arial" w:hAnsi="Arial" w:hint="default"/>
      </w:rPr>
    </w:lvl>
    <w:lvl w:ilvl="2" w:tplc="A6963596" w:tentative="1">
      <w:start w:val="1"/>
      <w:numFmt w:val="bullet"/>
      <w:lvlText w:val="•"/>
      <w:lvlJc w:val="left"/>
      <w:pPr>
        <w:tabs>
          <w:tab w:val="num" w:pos="2160"/>
        </w:tabs>
        <w:ind w:left="2160" w:hanging="360"/>
      </w:pPr>
      <w:rPr>
        <w:rFonts w:ascii="Arial" w:hAnsi="Arial" w:hint="default"/>
      </w:rPr>
    </w:lvl>
    <w:lvl w:ilvl="3" w:tplc="159C4306" w:tentative="1">
      <w:start w:val="1"/>
      <w:numFmt w:val="bullet"/>
      <w:lvlText w:val="•"/>
      <w:lvlJc w:val="left"/>
      <w:pPr>
        <w:tabs>
          <w:tab w:val="num" w:pos="2880"/>
        </w:tabs>
        <w:ind w:left="2880" w:hanging="360"/>
      </w:pPr>
      <w:rPr>
        <w:rFonts w:ascii="Arial" w:hAnsi="Arial" w:hint="default"/>
      </w:rPr>
    </w:lvl>
    <w:lvl w:ilvl="4" w:tplc="88188A28" w:tentative="1">
      <w:start w:val="1"/>
      <w:numFmt w:val="bullet"/>
      <w:lvlText w:val="•"/>
      <w:lvlJc w:val="left"/>
      <w:pPr>
        <w:tabs>
          <w:tab w:val="num" w:pos="3600"/>
        </w:tabs>
        <w:ind w:left="3600" w:hanging="360"/>
      </w:pPr>
      <w:rPr>
        <w:rFonts w:ascii="Arial" w:hAnsi="Arial" w:hint="default"/>
      </w:rPr>
    </w:lvl>
    <w:lvl w:ilvl="5" w:tplc="B1A82310" w:tentative="1">
      <w:start w:val="1"/>
      <w:numFmt w:val="bullet"/>
      <w:lvlText w:val="•"/>
      <w:lvlJc w:val="left"/>
      <w:pPr>
        <w:tabs>
          <w:tab w:val="num" w:pos="4320"/>
        </w:tabs>
        <w:ind w:left="4320" w:hanging="360"/>
      </w:pPr>
      <w:rPr>
        <w:rFonts w:ascii="Arial" w:hAnsi="Arial" w:hint="default"/>
      </w:rPr>
    </w:lvl>
    <w:lvl w:ilvl="6" w:tplc="8912060E" w:tentative="1">
      <w:start w:val="1"/>
      <w:numFmt w:val="bullet"/>
      <w:lvlText w:val="•"/>
      <w:lvlJc w:val="left"/>
      <w:pPr>
        <w:tabs>
          <w:tab w:val="num" w:pos="5040"/>
        </w:tabs>
        <w:ind w:left="5040" w:hanging="360"/>
      </w:pPr>
      <w:rPr>
        <w:rFonts w:ascii="Arial" w:hAnsi="Arial" w:hint="default"/>
      </w:rPr>
    </w:lvl>
    <w:lvl w:ilvl="7" w:tplc="7F0EC718" w:tentative="1">
      <w:start w:val="1"/>
      <w:numFmt w:val="bullet"/>
      <w:lvlText w:val="•"/>
      <w:lvlJc w:val="left"/>
      <w:pPr>
        <w:tabs>
          <w:tab w:val="num" w:pos="5760"/>
        </w:tabs>
        <w:ind w:left="5760" w:hanging="360"/>
      </w:pPr>
      <w:rPr>
        <w:rFonts w:ascii="Arial" w:hAnsi="Arial" w:hint="default"/>
      </w:rPr>
    </w:lvl>
    <w:lvl w:ilvl="8" w:tplc="61EC37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475CF2"/>
    <w:multiLevelType w:val="hybridMultilevel"/>
    <w:tmpl w:val="FC529544"/>
    <w:lvl w:ilvl="0" w:tplc="C18E1A36">
      <w:start w:val="1"/>
      <w:numFmt w:val="bullet"/>
      <w:lvlText w:val="•"/>
      <w:lvlJc w:val="left"/>
      <w:pPr>
        <w:tabs>
          <w:tab w:val="num" w:pos="720"/>
        </w:tabs>
        <w:ind w:left="720" w:hanging="360"/>
      </w:pPr>
      <w:rPr>
        <w:rFonts w:ascii="Arial" w:hAnsi="Arial" w:hint="default"/>
      </w:rPr>
    </w:lvl>
    <w:lvl w:ilvl="1" w:tplc="079437BA" w:tentative="1">
      <w:start w:val="1"/>
      <w:numFmt w:val="bullet"/>
      <w:lvlText w:val="•"/>
      <w:lvlJc w:val="left"/>
      <w:pPr>
        <w:tabs>
          <w:tab w:val="num" w:pos="1440"/>
        </w:tabs>
        <w:ind w:left="1440" w:hanging="360"/>
      </w:pPr>
      <w:rPr>
        <w:rFonts w:ascii="Arial" w:hAnsi="Arial" w:hint="default"/>
      </w:rPr>
    </w:lvl>
    <w:lvl w:ilvl="2" w:tplc="4BA8DDDC" w:tentative="1">
      <w:start w:val="1"/>
      <w:numFmt w:val="bullet"/>
      <w:lvlText w:val="•"/>
      <w:lvlJc w:val="left"/>
      <w:pPr>
        <w:tabs>
          <w:tab w:val="num" w:pos="2160"/>
        </w:tabs>
        <w:ind w:left="2160" w:hanging="360"/>
      </w:pPr>
      <w:rPr>
        <w:rFonts w:ascii="Arial" w:hAnsi="Arial" w:hint="default"/>
      </w:rPr>
    </w:lvl>
    <w:lvl w:ilvl="3" w:tplc="D744D550" w:tentative="1">
      <w:start w:val="1"/>
      <w:numFmt w:val="bullet"/>
      <w:lvlText w:val="•"/>
      <w:lvlJc w:val="left"/>
      <w:pPr>
        <w:tabs>
          <w:tab w:val="num" w:pos="2880"/>
        </w:tabs>
        <w:ind w:left="2880" w:hanging="360"/>
      </w:pPr>
      <w:rPr>
        <w:rFonts w:ascii="Arial" w:hAnsi="Arial" w:hint="default"/>
      </w:rPr>
    </w:lvl>
    <w:lvl w:ilvl="4" w:tplc="F014F5B4" w:tentative="1">
      <w:start w:val="1"/>
      <w:numFmt w:val="bullet"/>
      <w:lvlText w:val="•"/>
      <w:lvlJc w:val="left"/>
      <w:pPr>
        <w:tabs>
          <w:tab w:val="num" w:pos="3600"/>
        </w:tabs>
        <w:ind w:left="3600" w:hanging="360"/>
      </w:pPr>
      <w:rPr>
        <w:rFonts w:ascii="Arial" w:hAnsi="Arial" w:hint="default"/>
      </w:rPr>
    </w:lvl>
    <w:lvl w:ilvl="5" w:tplc="7F9608F6" w:tentative="1">
      <w:start w:val="1"/>
      <w:numFmt w:val="bullet"/>
      <w:lvlText w:val="•"/>
      <w:lvlJc w:val="left"/>
      <w:pPr>
        <w:tabs>
          <w:tab w:val="num" w:pos="4320"/>
        </w:tabs>
        <w:ind w:left="4320" w:hanging="360"/>
      </w:pPr>
      <w:rPr>
        <w:rFonts w:ascii="Arial" w:hAnsi="Arial" w:hint="default"/>
      </w:rPr>
    </w:lvl>
    <w:lvl w:ilvl="6" w:tplc="4346420A" w:tentative="1">
      <w:start w:val="1"/>
      <w:numFmt w:val="bullet"/>
      <w:lvlText w:val="•"/>
      <w:lvlJc w:val="left"/>
      <w:pPr>
        <w:tabs>
          <w:tab w:val="num" w:pos="5040"/>
        </w:tabs>
        <w:ind w:left="5040" w:hanging="360"/>
      </w:pPr>
      <w:rPr>
        <w:rFonts w:ascii="Arial" w:hAnsi="Arial" w:hint="default"/>
      </w:rPr>
    </w:lvl>
    <w:lvl w:ilvl="7" w:tplc="CBD2E316" w:tentative="1">
      <w:start w:val="1"/>
      <w:numFmt w:val="bullet"/>
      <w:lvlText w:val="•"/>
      <w:lvlJc w:val="left"/>
      <w:pPr>
        <w:tabs>
          <w:tab w:val="num" w:pos="5760"/>
        </w:tabs>
        <w:ind w:left="5760" w:hanging="360"/>
      </w:pPr>
      <w:rPr>
        <w:rFonts w:ascii="Arial" w:hAnsi="Arial" w:hint="default"/>
      </w:rPr>
    </w:lvl>
    <w:lvl w:ilvl="8" w:tplc="638089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E71FEC"/>
    <w:multiLevelType w:val="hybridMultilevel"/>
    <w:tmpl w:val="AE080C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D74370D"/>
    <w:multiLevelType w:val="hybridMultilevel"/>
    <w:tmpl w:val="563A5E5C"/>
    <w:lvl w:ilvl="0" w:tplc="8D347CB6">
      <w:start w:val="1"/>
      <w:numFmt w:val="bullet"/>
      <w:lvlText w:val="•"/>
      <w:lvlJc w:val="left"/>
      <w:pPr>
        <w:tabs>
          <w:tab w:val="num" w:pos="720"/>
        </w:tabs>
        <w:ind w:left="720" w:hanging="360"/>
      </w:pPr>
      <w:rPr>
        <w:rFonts w:ascii="Arial" w:hAnsi="Arial" w:hint="default"/>
      </w:rPr>
    </w:lvl>
    <w:lvl w:ilvl="1" w:tplc="F5C41E5C">
      <w:start w:val="1111"/>
      <w:numFmt w:val="bullet"/>
      <w:lvlText w:val="–"/>
      <w:lvlJc w:val="left"/>
      <w:pPr>
        <w:tabs>
          <w:tab w:val="num" w:pos="1440"/>
        </w:tabs>
        <w:ind w:left="1440" w:hanging="360"/>
      </w:pPr>
      <w:rPr>
        <w:rFonts w:ascii="Arial" w:hAnsi="Arial" w:hint="default"/>
      </w:rPr>
    </w:lvl>
    <w:lvl w:ilvl="2" w:tplc="03E6CC06" w:tentative="1">
      <w:start w:val="1"/>
      <w:numFmt w:val="bullet"/>
      <w:lvlText w:val="•"/>
      <w:lvlJc w:val="left"/>
      <w:pPr>
        <w:tabs>
          <w:tab w:val="num" w:pos="2160"/>
        </w:tabs>
        <w:ind w:left="2160" w:hanging="360"/>
      </w:pPr>
      <w:rPr>
        <w:rFonts w:ascii="Arial" w:hAnsi="Arial" w:hint="default"/>
      </w:rPr>
    </w:lvl>
    <w:lvl w:ilvl="3" w:tplc="9A449F62" w:tentative="1">
      <w:start w:val="1"/>
      <w:numFmt w:val="bullet"/>
      <w:lvlText w:val="•"/>
      <w:lvlJc w:val="left"/>
      <w:pPr>
        <w:tabs>
          <w:tab w:val="num" w:pos="2880"/>
        </w:tabs>
        <w:ind w:left="2880" w:hanging="360"/>
      </w:pPr>
      <w:rPr>
        <w:rFonts w:ascii="Arial" w:hAnsi="Arial" w:hint="default"/>
      </w:rPr>
    </w:lvl>
    <w:lvl w:ilvl="4" w:tplc="F02C8D08" w:tentative="1">
      <w:start w:val="1"/>
      <w:numFmt w:val="bullet"/>
      <w:lvlText w:val="•"/>
      <w:lvlJc w:val="left"/>
      <w:pPr>
        <w:tabs>
          <w:tab w:val="num" w:pos="3600"/>
        </w:tabs>
        <w:ind w:left="3600" w:hanging="360"/>
      </w:pPr>
      <w:rPr>
        <w:rFonts w:ascii="Arial" w:hAnsi="Arial" w:hint="default"/>
      </w:rPr>
    </w:lvl>
    <w:lvl w:ilvl="5" w:tplc="F7B2091C" w:tentative="1">
      <w:start w:val="1"/>
      <w:numFmt w:val="bullet"/>
      <w:lvlText w:val="•"/>
      <w:lvlJc w:val="left"/>
      <w:pPr>
        <w:tabs>
          <w:tab w:val="num" w:pos="4320"/>
        </w:tabs>
        <w:ind w:left="4320" w:hanging="360"/>
      </w:pPr>
      <w:rPr>
        <w:rFonts w:ascii="Arial" w:hAnsi="Arial" w:hint="default"/>
      </w:rPr>
    </w:lvl>
    <w:lvl w:ilvl="6" w:tplc="BF06EBAA" w:tentative="1">
      <w:start w:val="1"/>
      <w:numFmt w:val="bullet"/>
      <w:lvlText w:val="•"/>
      <w:lvlJc w:val="left"/>
      <w:pPr>
        <w:tabs>
          <w:tab w:val="num" w:pos="5040"/>
        </w:tabs>
        <w:ind w:left="5040" w:hanging="360"/>
      </w:pPr>
      <w:rPr>
        <w:rFonts w:ascii="Arial" w:hAnsi="Arial" w:hint="default"/>
      </w:rPr>
    </w:lvl>
    <w:lvl w:ilvl="7" w:tplc="6BF0522C" w:tentative="1">
      <w:start w:val="1"/>
      <w:numFmt w:val="bullet"/>
      <w:lvlText w:val="•"/>
      <w:lvlJc w:val="left"/>
      <w:pPr>
        <w:tabs>
          <w:tab w:val="num" w:pos="5760"/>
        </w:tabs>
        <w:ind w:left="5760" w:hanging="360"/>
      </w:pPr>
      <w:rPr>
        <w:rFonts w:ascii="Arial" w:hAnsi="Arial" w:hint="default"/>
      </w:rPr>
    </w:lvl>
    <w:lvl w:ilvl="8" w:tplc="D424EAA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4"/>
  </w:num>
  <w:num w:numId="3">
    <w:abstractNumId w:val="20"/>
  </w:num>
  <w:num w:numId="4">
    <w:abstractNumId w:val="5"/>
  </w:num>
  <w:num w:numId="5">
    <w:abstractNumId w:val="23"/>
  </w:num>
  <w:num w:numId="6">
    <w:abstractNumId w:val="1"/>
  </w:num>
  <w:num w:numId="7">
    <w:abstractNumId w:val="6"/>
  </w:num>
  <w:num w:numId="8">
    <w:abstractNumId w:val="7"/>
  </w:num>
  <w:num w:numId="9">
    <w:abstractNumId w:val="9"/>
  </w:num>
  <w:num w:numId="10">
    <w:abstractNumId w:val="16"/>
  </w:num>
  <w:num w:numId="11">
    <w:abstractNumId w:val="0"/>
  </w:num>
  <w:num w:numId="12">
    <w:abstractNumId w:val="22"/>
  </w:num>
  <w:num w:numId="13">
    <w:abstractNumId w:val="2"/>
  </w:num>
  <w:num w:numId="14">
    <w:abstractNumId w:val="3"/>
  </w:num>
  <w:num w:numId="15">
    <w:abstractNumId w:val="15"/>
  </w:num>
  <w:num w:numId="16">
    <w:abstractNumId w:val="8"/>
  </w:num>
  <w:num w:numId="17">
    <w:abstractNumId w:val="11"/>
  </w:num>
  <w:num w:numId="18">
    <w:abstractNumId w:val="17"/>
  </w:num>
  <w:num w:numId="19">
    <w:abstractNumId w:val="12"/>
  </w:num>
  <w:num w:numId="20">
    <w:abstractNumId w:val="19"/>
  </w:num>
  <w:num w:numId="21">
    <w:abstractNumId w:val="13"/>
  </w:num>
  <w:num w:numId="22">
    <w:abstractNumId w:val="10"/>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1E"/>
    <w:rsid w:val="00000C17"/>
    <w:rsid w:val="000109A8"/>
    <w:rsid w:val="00010C1B"/>
    <w:rsid w:val="00012202"/>
    <w:rsid w:val="000162FE"/>
    <w:rsid w:val="00024ED5"/>
    <w:rsid w:val="000313F6"/>
    <w:rsid w:val="00044834"/>
    <w:rsid w:val="000540E5"/>
    <w:rsid w:val="00075BED"/>
    <w:rsid w:val="00076422"/>
    <w:rsid w:val="00077641"/>
    <w:rsid w:val="00093C91"/>
    <w:rsid w:val="000A531C"/>
    <w:rsid w:val="000B3173"/>
    <w:rsid w:val="000C256C"/>
    <w:rsid w:val="000C2902"/>
    <w:rsid w:val="000D7C13"/>
    <w:rsid w:val="000E1852"/>
    <w:rsid w:val="000F3820"/>
    <w:rsid w:val="001140C8"/>
    <w:rsid w:val="0012017F"/>
    <w:rsid w:val="00121B79"/>
    <w:rsid w:val="00122002"/>
    <w:rsid w:val="001303B7"/>
    <w:rsid w:val="001425CA"/>
    <w:rsid w:val="00164451"/>
    <w:rsid w:val="0016783C"/>
    <w:rsid w:val="00181C4D"/>
    <w:rsid w:val="00184E3A"/>
    <w:rsid w:val="0019186D"/>
    <w:rsid w:val="001C342F"/>
    <w:rsid w:val="001D68CD"/>
    <w:rsid w:val="001D6D8C"/>
    <w:rsid w:val="001E27B6"/>
    <w:rsid w:val="001E40E9"/>
    <w:rsid w:val="001E6659"/>
    <w:rsid w:val="001F09B5"/>
    <w:rsid w:val="001F2B47"/>
    <w:rsid w:val="002033C0"/>
    <w:rsid w:val="0020585F"/>
    <w:rsid w:val="0021472D"/>
    <w:rsid w:val="00223AF6"/>
    <w:rsid w:val="0022700B"/>
    <w:rsid w:val="0024188A"/>
    <w:rsid w:val="00253301"/>
    <w:rsid w:val="0025729B"/>
    <w:rsid w:val="00282A1B"/>
    <w:rsid w:val="002A23BC"/>
    <w:rsid w:val="002B3526"/>
    <w:rsid w:val="002D4528"/>
    <w:rsid w:val="002D655A"/>
    <w:rsid w:val="002E186D"/>
    <w:rsid w:val="002E6799"/>
    <w:rsid w:val="002F37E2"/>
    <w:rsid w:val="0031010C"/>
    <w:rsid w:val="003149F8"/>
    <w:rsid w:val="00315CE5"/>
    <w:rsid w:val="0031620E"/>
    <w:rsid w:val="0032513D"/>
    <w:rsid w:val="003318BC"/>
    <w:rsid w:val="003340E9"/>
    <w:rsid w:val="003357C7"/>
    <w:rsid w:val="0034076A"/>
    <w:rsid w:val="00342F64"/>
    <w:rsid w:val="00350522"/>
    <w:rsid w:val="003505CB"/>
    <w:rsid w:val="003508BE"/>
    <w:rsid w:val="00352A0D"/>
    <w:rsid w:val="00356225"/>
    <w:rsid w:val="003575C2"/>
    <w:rsid w:val="0036362A"/>
    <w:rsid w:val="00364A13"/>
    <w:rsid w:val="0037751F"/>
    <w:rsid w:val="0039113E"/>
    <w:rsid w:val="003960BC"/>
    <w:rsid w:val="00397D70"/>
    <w:rsid w:val="003A05F9"/>
    <w:rsid w:val="003A099B"/>
    <w:rsid w:val="003A110B"/>
    <w:rsid w:val="003A7BA6"/>
    <w:rsid w:val="003B515F"/>
    <w:rsid w:val="003C59D8"/>
    <w:rsid w:val="003C5C26"/>
    <w:rsid w:val="003D0B4A"/>
    <w:rsid w:val="003D528F"/>
    <w:rsid w:val="003F5B1D"/>
    <w:rsid w:val="003F6D9D"/>
    <w:rsid w:val="00411BD0"/>
    <w:rsid w:val="00413FB3"/>
    <w:rsid w:val="004240F2"/>
    <w:rsid w:val="0042437A"/>
    <w:rsid w:val="00431DDC"/>
    <w:rsid w:val="00435AD3"/>
    <w:rsid w:val="00446D1A"/>
    <w:rsid w:val="00451473"/>
    <w:rsid w:val="00475612"/>
    <w:rsid w:val="00493BDB"/>
    <w:rsid w:val="00496AB1"/>
    <w:rsid w:val="004A11C9"/>
    <w:rsid w:val="004A5B4B"/>
    <w:rsid w:val="004F05AE"/>
    <w:rsid w:val="004F4672"/>
    <w:rsid w:val="00501231"/>
    <w:rsid w:val="005232C5"/>
    <w:rsid w:val="00527C66"/>
    <w:rsid w:val="00555E90"/>
    <w:rsid w:val="00562F7E"/>
    <w:rsid w:val="005B1917"/>
    <w:rsid w:val="005B1FE2"/>
    <w:rsid w:val="005C1881"/>
    <w:rsid w:val="005C354F"/>
    <w:rsid w:val="005D228D"/>
    <w:rsid w:val="005D25D3"/>
    <w:rsid w:val="005F14A0"/>
    <w:rsid w:val="005F1590"/>
    <w:rsid w:val="00607A98"/>
    <w:rsid w:val="00612FDC"/>
    <w:rsid w:val="006134B3"/>
    <w:rsid w:val="006174CF"/>
    <w:rsid w:val="00620246"/>
    <w:rsid w:val="006239D6"/>
    <w:rsid w:val="00640DB5"/>
    <w:rsid w:val="00645B8A"/>
    <w:rsid w:val="006561FF"/>
    <w:rsid w:val="006653D7"/>
    <w:rsid w:val="00674E68"/>
    <w:rsid w:val="006B62EF"/>
    <w:rsid w:val="006E2004"/>
    <w:rsid w:val="006F3635"/>
    <w:rsid w:val="007030D4"/>
    <w:rsid w:val="00703D5A"/>
    <w:rsid w:val="007125C1"/>
    <w:rsid w:val="007141EA"/>
    <w:rsid w:val="00717ADD"/>
    <w:rsid w:val="00722376"/>
    <w:rsid w:val="00725336"/>
    <w:rsid w:val="00737B59"/>
    <w:rsid w:val="007524D9"/>
    <w:rsid w:val="007549ED"/>
    <w:rsid w:val="007620BE"/>
    <w:rsid w:val="00775A96"/>
    <w:rsid w:val="007864F5"/>
    <w:rsid w:val="00793C4D"/>
    <w:rsid w:val="00795AEB"/>
    <w:rsid w:val="00797CF3"/>
    <w:rsid w:val="007B36D9"/>
    <w:rsid w:val="007D326A"/>
    <w:rsid w:val="007E1638"/>
    <w:rsid w:val="007E6BF3"/>
    <w:rsid w:val="007E748A"/>
    <w:rsid w:val="007F4549"/>
    <w:rsid w:val="007F6E50"/>
    <w:rsid w:val="008000C5"/>
    <w:rsid w:val="00801DD4"/>
    <w:rsid w:val="00804647"/>
    <w:rsid w:val="008247A9"/>
    <w:rsid w:val="00830182"/>
    <w:rsid w:val="008428CB"/>
    <w:rsid w:val="00846B67"/>
    <w:rsid w:val="0085051B"/>
    <w:rsid w:val="00880A02"/>
    <w:rsid w:val="00895BD3"/>
    <w:rsid w:val="008C68F7"/>
    <w:rsid w:val="008E1613"/>
    <w:rsid w:val="008E3AB4"/>
    <w:rsid w:val="008E7309"/>
    <w:rsid w:val="008E751E"/>
    <w:rsid w:val="008F0C40"/>
    <w:rsid w:val="008F245A"/>
    <w:rsid w:val="008F322B"/>
    <w:rsid w:val="008F5235"/>
    <w:rsid w:val="009021B0"/>
    <w:rsid w:val="009173C5"/>
    <w:rsid w:val="00920C8B"/>
    <w:rsid w:val="00922CB7"/>
    <w:rsid w:val="00937E44"/>
    <w:rsid w:val="00947F07"/>
    <w:rsid w:val="009615DF"/>
    <w:rsid w:val="0096698A"/>
    <w:rsid w:val="00967AC1"/>
    <w:rsid w:val="009705BE"/>
    <w:rsid w:val="00970987"/>
    <w:rsid w:val="009B1298"/>
    <w:rsid w:val="009D071A"/>
    <w:rsid w:val="009D1630"/>
    <w:rsid w:val="009D70D8"/>
    <w:rsid w:val="009E32BF"/>
    <w:rsid w:val="009F4F56"/>
    <w:rsid w:val="00A003AA"/>
    <w:rsid w:val="00A204B7"/>
    <w:rsid w:val="00A21CAE"/>
    <w:rsid w:val="00A37322"/>
    <w:rsid w:val="00A37DF0"/>
    <w:rsid w:val="00A6164E"/>
    <w:rsid w:val="00A77417"/>
    <w:rsid w:val="00A905F0"/>
    <w:rsid w:val="00AA3017"/>
    <w:rsid w:val="00AA36A9"/>
    <w:rsid w:val="00AA6CA2"/>
    <w:rsid w:val="00AB17F2"/>
    <w:rsid w:val="00AC0FE5"/>
    <w:rsid w:val="00AC1FDB"/>
    <w:rsid w:val="00AD56A1"/>
    <w:rsid w:val="00AD680B"/>
    <w:rsid w:val="00B01E3F"/>
    <w:rsid w:val="00B13B0D"/>
    <w:rsid w:val="00B1404A"/>
    <w:rsid w:val="00B16727"/>
    <w:rsid w:val="00B17743"/>
    <w:rsid w:val="00B33D86"/>
    <w:rsid w:val="00B40AF6"/>
    <w:rsid w:val="00B610C9"/>
    <w:rsid w:val="00B84259"/>
    <w:rsid w:val="00B87991"/>
    <w:rsid w:val="00BC01B1"/>
    <w:rsid w:val="00BC1C23"/>
    <w:rsid w:val="00BC6169"/>
    <w:rsid w:val="00BD1193"/>
    <w:rsid w:val="00BD53BB"/>
    <w:rsid w:val="00C03A26"/>
    <w:rsid w:val="00C17AC2"/>
    <w:rsid w:val="00C25F73"/>
    <w:rsid w:val="00C35A06"/>
    <w:rsid w:val="00C3787E"/>
    <w:rsid w:val="00C4422B"/>
    <w:rsid w:val="00C70FA2"/>
    <w:rsid w:val="00C76CF6"/>
    <w:rsid w:val="00C83178"/>
    <w:rsid w:val="00C919D0"/>
    <w:rsid w:val="00C91A3B"/>
    <w:rsid w:val="00C96AA4"/>
    <w:rsid w:val="00C96D1D"/>
    <w:rsid w:val="00CB4743"/>
    <w:rsid w:val="00CB6C3E"/>
    <w:rsid w:val="00CD0C4D"/>
    <w:rsid w:val="00CD5A13"/>
    <w:rsid w:val="00CE55B7"/>
    <w:rsid w:val="00CF3923"/>
    <w:rsid w:val="00D0384C"/>
    <w:rsid w:val="00D124F7"/>
    <w:rsid w:val="00D50967"/>
    <w:rsid w:val="00D71AA6"/>
    <w:rsid w:val="00D75388"/>
    <w:rsid w:val="00DC60AC"/>
    <w:rsid w:val="00DC671A"/>
    <w:rsid w:val="00DC767B"/>
    <w:rsid w:val="00DD2F63"/>
    <w:rsid w:val="00DD5374"/>
    <w:rsid w:val="00DD6C61"/>
    <w:rsid w:val="00DF22C8"/>
    <w:rsid w:val="00DF5E92"/>
    <w:rsid w:val="00E0356C"/>
    <w:rsid w:val="00E0566A"/>
    <w:rsid w:val="00E05958"/>
    <w:rsid w:val="00E12BA1"/>
    <w:rsid w:val="00E158EF"/>
    <w:rsid w:val="00E16A29"/>
    <w:rsid w:val="00E24724"/>
    <w:rsid w:val="00E3214B"/>
    <w:rsid w:val="00E32917"/>
    <w:rsid w:val="00E32DE7"/>
    <w:rsid w:val="00E35412"/>
    <w:rsid w:val="00E418C0"/>
    <w:rsid w:val="00E43442"/>
    <w:rsid w:val="00E46F6B"/>
    <w:rsid w:val="00E60C17"/>
    <w:rsid w:val="00E82268"/>
    <w:rsid w:val="00E83A8C"/>
    <w:rsid w:val="00EB7B10"/>
    <w:rsid w:val="00EC585E"/>
    <w:rsid w:val="00ED2F12"/>
    <w:rsid w:val="00EF052C"/>
    <w:rsid w:val="00EF4749"/>
    <w:rsid w:val="00F0430C"/>
    <w:rsid w:val="00F17087"/>
    <w:rsid w:val="00F22896"/>
    <w:rsid w:val="00F2451C"/>
    <w:rsid w:val="00F26FF5"/>
    <w:rsid w:val="00F37A5D"/>
    <w:rsid w:val="00F4037A"/>
    <w:rsid w:val="00F47340"/>
    <w:rsid w:val="00F5075A"/>
    <w:rsid w:val="00F6586F"/>
    <w:rsid w:val="00F72A24"/>
    <w:rsid w:val="00F76205"/>
    <w:rsid w:val="00FB68BC"/>
    <w:rsid w:val="00FC37ED"/>
    <w:rsid w:val="00FD074E"/>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semiHidden/>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semiHidden/>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gs.cz/mapa2021.php" TargetMode="External"/><Relationship Id="rId18" Type="http://schemas.openxmlformats.org/officeDocument/2006/relationships/hyperlink" Target="https://www.databaze-strategie.cz/"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gis.uur.cz/portal/hom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svatovaclavsko.cz/cz/kontak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gs.cz/mapa2021.php" TargetMode="External"/><Relationship Id="rId5" Type="http://schemas.openxmlformats.org/officeDocument/2006/relationships/webSettings" Target="webSettings.xml"/><Relationship Id="rId15" Type="http://schemas.openxmlformats.org/officeDocument/2006/relationships/hyperlink" Target="http://www.nsmascr.cz" TargetMode="External"/><Relationship Id="rId23" Type="http://schemas.openxmlformats.org/officeDocument/2006/relationships/theme" Target="theme/theme1.xml"/><Relationship Id="rId10" Type="http://schemas.openxmlformats.org/officeDocument/2006/relationships/hyperlink" Target="https://www.czso.cz/csu/czso/data_pro_mistni_akcni_skupiny_ma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vyzkum.cz/FrontClanek.aspx?idsekce=866015" TargetMode="External"/><Relationship Id="rId1" Type="http://schemas.openxmlformats.org/officeDocument/2006/relationships/hyperlink" Target="http://www.lags.cz/mapa2021.php"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FDD16-36FE-4958-908E-E13945CF7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6887</Words>
  <Characters>41739</Characters>
  <Application>Microsoft Office Word</Application>
  <DocSecurity>0</DocSecurity>
  <Lines>1159</Lines>
  <Paragraphs>558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eva tarabova</cp:lastModifiedBy>
  <cp:revision>2</cp:revision>
  <dcterms:created xsi:type="dcterms:W3CDTF">2020-10-30T09:23:00Z</dcterms:created>
  <dcterms:modified xsi:type="dcterms:W3CDTF">2020-10-30T09:23:00Z</dcterms:modified>
</cp:coreProperties>
</file>